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92B6C" w14:textId="613C3F8B" w:rsidR="002B0BA7" w:rsidRPr="00ED4BF7" w:rsidRDefault="007577A9" w:rsidP="00700431">
      <w:pPr>
        <w:pStyle w:val="1"/>
        <w:spacing w:before="0" w:line="360" w:lineRule="auto"/>
        <w:jc w:val="center"/>
        <w:rPr>
          <w:rFonts w:ascii="Times New Roman" w:hAnsi="Times New Roman" w:cs="Times New Roman"/>
          <w:b/>
          <w:sz w:val="28"/>
          <w:szCs w:val="28"/>
          <w:lang w:val="el-GR"/>
        </w:rPr>
      </w:pPr>
      <w:r w:rsidRPr="00ED4BF7">
        <w:rPr>
          <w:rFonts w:ascii="Times New Roman" w:hAnsi="Times New Roman" w:cs="Times New Roman"/>
          <w:b/>
          <w:sz w:val="28"/>
          <w:szCs w:val="28"/>
          <w:lang w:val="el-GR"/>
        </w:rPr>
        <w:t xml:space="preserve">Βρήκα Κάνναβη </w:t>
      </w:r>
      <w:r w:rsidR="002807CA">
        <w:rPr>
          <w:rFonts w:ascii="Times New Roman" w:hAnsi="Times New Roman" w:cs="Times New Roman"/>
          <w:b/>
          <w:sz w:val="28"/>
          <w:szCs w:val="28"/>
          <w:lang w:val="el-GR"/>
        </w:rPr>
        <w:t>σ</w:t>
      </w:r>
      <w:r w:rsidRPr="00ED4BF7">
        <w:rPr>
          <w:rFonts w:ascii="Times New Roman" w:hAnsi="Times New Roman" w:cs="Times New Roman"/>
          <w:b/>
          <w:sz w:val="28"/>
          <w:szCs w:val="28"/>
          <w:lang w:val="el-GR"/>
        </w:rPr>
        <w:t xml:space="preserve">τον </w:t>
      </w:r>
      <w:r w:rsidR="00765BEA">
        <w:rPr>
          <w:rFonts w:ascii="Times New Roman" w:hAnsi="Times New Roman" w:cs="Times New Roman"/>
          <w:b/>
          <w:sz w:val="28"/>
          <w:szCs w:val="28"/>
          <w:lang w:val="el-GR"/>
        </w:rPr>
        <w:t>Τ</w:t>
      </w:r>
      <w:r w:rsidR="003254CE">
        <w:rPr>
          <w:rFonts w:ascii="Times New Roman" w:hAnsi="Times New Roman" w:cs="Times New Roman"/>
          <w:b/>
          <w:sz w:val="28"/>
          <w:szCs w:val="28"/>
          <w:lang w:val="el-GR"/>
        </w:rPr>
        <w:t>ο</w:t>
      </w:r>
      <w:r w:rsidRPr="00ED4BF7">
        <w:rPr>
          <w:rFonts w:ascii="Times New Roman" w:hAnsi="Times New Roman" w:cs="Times New Roman"/>
          <w:b/>
          <w:sz w:val="28"/>
          <w:szCs w:val="28"/>
          <w:lang w:val="el-GR"/>
        </w:rPr>
        <w:t xml:space="preserve">ίχο </w:t>
      </w:r>
      <w:r w:rsidR="002807CA">
        <w:rPr>
          <w:rFonts w:ascii="Times New Roman" w:hAnsi="Times New Roman" w:cs="Times New Roman"/>
          <w:b/>
          <w:sz w:val="28"/>
          <w:szCs w:val="28"/>
          <w:lang w:val="el-GR"/>
        </w:rPr>
        <w:t>μου!</w:t>
      </w:r>
      <w:r w:rsidR="00D423C7">
        <w:rPr>
          <w:rFonts w:ascii="Times New Roman" w:hAnsi="Times New Roman" w:cs="Times New Roman"/>
          <w:b/>
          <w:sz w:val="28"/>
          <w:szCs w:val="28"/>
          <w:lang w:val="el-GR"/>
        </w:rPr>
        <w:t xml:space="preserve"> Γιατί Άραγε;</w:t>
      </w:r>
    </w:p>
    <w:p w14:paraId="3D5549FC" w14:textId="54D64BC2" w:rsidR="00252610" w:rsidRPr="00252610" w:rsidRDefault="00252610" w:rsidP="00700431">
      <w:pPr>
        <w:spacing w:line="360" w:lineRule="auto"/>
        <w:ind w:firstLine="340"/>
        <w:jc w:val="center"/>
        <w:rPr>
          <w:rFonts w:ascii="Times New Roman" w:eastAsia="Times New Roman" w:hAnsi="Times New Roman" w:cs="Times New Roman"/>
          <w:b/>
          <w:sz w:val="24"/>
          <w:szCs w:val="24"/>
          <w:lang w:val="el-GR"/>
        </w:rPr>
      </w:pPr>
      <w:r w:rsidRPr="004945DD">
        <w:rPr>
          <w:rFonts w:ascii="Times New Roman" w:eastAsia="Times New Roman" w:hAnsi="Times New Roman" w:cs="Times New Roman"/>
          <w:b/>
          <w:szCs w:val="24"/>
          <w:lang w:val="el-GR"/>
        </w:rPr>
        <w:t>Διαθεματική προσέγγιση – διαδικτυακή παρουσίαση</w:t>
      </w:r>
    </w:p>
    <w:p w14:paraId="2DE9D02F" w14:textId="77777777" w:rsidR="00252610" w:rsidRPr="00297730" w:rsidRDefault="00252610">
      <w:pPr>
        <w:spacing w:line="240" w:lineRule="auto"/>
        <w:ind w:firstLine="340"/>
        <w:jc w:val="center"/>
        <w:rPr>
          <w:rFonts w:ascii="Times New Roman" w:eastAsia="Times New Roman" w:hAnsi="Times New Roman" w:cs="Times New Roman"/>
          <w:b/>
          <w:sz w:val="24"/>
          <w:szCs w:val="24"/>
          <w:lang w:val="el-GR"/>
        </w:rPr>
      </w:pPr>
    </w:p>
    <w:p w14:paraId="20C3C4C6" w14:textId="77777777" w:rsidR="002B0BA7" w:rsidRPr="00252610" w:rsidRDefault="007577A9" w:rsidP="00700431">
      <w:pPr>
        <w:spacing w:line="360" w:lineRule="auto"/>
        <w:ind w:firstLine="340"/>
        <w:jc w:val="center"/>
        <w:rPr>
          <w:rFonts w:ascii="Times New Roman" w:eastAsia="Times New Roman" w:hAnsi="Times New Roman" w:cs="Times New Roman"/>
          <w:b/>
          <w:sz w:val="24"/>
          <w:szCs w:val="24"/>
          <w:lang w:val="el-GR"/>
        </w:rPr>
      </w:pPr>
      <w:r w:rsidRPr="00252610">
        <w:rPr>
          <w:rFonts w:ascii="Times New Roman" w:eastAsia="Times New Roman" w:hAnsi="Times New Roman" w:cs="Times New Roman"/>
          <w:b/>
          <w:sz w:val="24"/>
          <w:szCs w:val="24"/>
          <w:lang w:val="el-GR"/>
        </w:rPr>
        <w:t>Αστέριος Μηλιώτης</w:t>
      </w:r>
      <w:r w:rsidRPr="00252610">
        <w:rPr>
          <w:rFonts w:ascii="Times New Roman" w:eastAsia="Times New Roman" w:hAnsi="Times New Roman" w:cs="Times New Roman"/>
          <w:b/>
          <w:sz w:val="24"/>
          <w:szCs w:val="24"/>
          <w:vertAlign w:val="superscript"/>
          <w:lang w:val="el-GR"/>
        </w:rPr>
        <w:t>1</w:t>
      </w:r>
      <w:r w:rsidRPr="00252610">
        <w:rPr>
          <w:rFonts w:ascii="Times New Roman" w:eastAsia="Times New Roman" w:hAnsi="Times New Roman" w:cs="Times New Roman"/>
          <w:b/>
          <w:sz w:val="24"/>
          <w:szCs w:val="24"/>
          <w:lang w:val="el-GR"/>
        </w:rPr>
        <w:t>, Ευστράτιος Γιαμαλής</w:t>
      </w:r>
      <w:r w:rsidRPr="00252610">
        <w:rPr>
          <w:rFonts w:ascii="Times New Roman" w:eastAsia="Times New Roman" w:hAnsi="Times New Roman" w:cs="Times New Roman"/>
          <w:b/>
          <w:sz w:val="24"/>
          <w:szCs w:val="24"/>
          <w:vertAlign w:val="superscript"/>
          <w:lang w:val="el-GR"/>
        </w:rPr>
        <w:t>2</w:t>
      </w:r>
      <w:r w:rsidRPr="00252610">
        <w:rPr>
          <w:rFonts w:ascii="Times New Roman" w:eastAsia="Times New Roman" w:hAnsi="Times New Roman" w:cs="Times New Roman"/>
          <w:b/>
          <w:sz w:val="24"/>
          <w:szCs w:val="24"/>
          <w:lang w:val="el-GR"/>
        </w:rPr>
        <w:t>, Ιωάννης Τάντσης</w:t>
      </w:r>
      <w:r w:rsidRPr="00252610">
        <w:rPr>
          <w:rFonts w:ascii="Times New Roman" w:eastAsia="Times New Roman" w:hAnsi="Times New Roman" w:cs="Times New Roman"/>
          <w:b/>
          <w:sz w:val="24"/>
          <w:szCs w:val="24"/>
          <w:vertAlign w:val="superscript"/>
          <w:lang w:val="el-GR"/>
        </w:rPr>
        <w:t>3</w:t>
      </w:r>
    </w:p>
    <w:p w14:paraId="1160A132" w14:textId="75032DD0" w:rsidR="002B0BA7" w:rsidRPr="00252610" w:rsidRDefault="007577A9">
      <w:pPr>
        <w:spacing w:line="240" w:lineRule="auto"/>
        <w:ind w:firstLine="340"/>
        <w:jc w:val="center"/>
        <w:rPr>
          <w:rFonts w:ascii="Times New Roman" w:eastAsia="Times New Roman" w:hAnsi="Times New Roman" w:cs="Times New Roman"/>
          <w:lang w:val="el-GR"/>
        </w:rPr>
      </w:pPr>
      <w:r w:rsidRPr="00252610">
        <w:rPr>
          <w:rFonts w:ascii="Times New Roman" w:eastAsia="Times New Roman" w:hAnsi="Times New Roman" w:cs="Times New Roman"/>
          <w:lang w:val="el-GR"/>
        </w:rPr>
        <w:t xml:space="preserve">Μαθητές, </w:t>
      </w:r>
      <w:bookmarkStart w:id="0" w:name="_Hlk196240331"/>
      <w:r w:rsidRPr="00252610">
        <w:rPr>
          <w:rFonts w:ascii="Times New Roman" w:eastAsia="Times New Roman" w:hAnsi="Times New Roman" w:cs="Times New Roman"/>
          <w:lang w:val="el-GR"/>
        </w:rPr>
        <w:t>1</w:t>
      </w:r>
      <w:r w:rsidRPr="002807CA">
        <w:rPr>
          <w:rFonts w:ascii="Times New Roman" w:eastAsia="Times New Roman" w:hAnsi="Times New Roman" w:cs="Times New Roman"/>
          <w:vertAlign w:val="superscript"/>
          <w:lang w:val="el-GR"/>
        </w:rPr>
        <w:t>ο</w:t>
      </w:r>
      <w:r w:rsidR="002807CA" w:rsidRPr="002807CA">
        <w:rPr>
          <w:rFonts w:ascii="Times New Roman" w:eastAsia="Times New Roman" w:hAnsi="Times New Roman" w:cs="Times New Roman"/>
          <w:vertAlign w:val="superscript"/>
          <w:lang w:val="el-GR"/>
        </w:rPr>
        <w:t>υ</w:t>
      </w:r>
      <w:r w:rsidR="002807CA">
        <w:rPr>
          <w:rFonts w:ascii="Times New Roman" w:eastAsia="Times New Roman" w:hAnsi="Times New Roman" w:cs="Times New Roman"/>
          <w:lang w:val="el-GR"/>
        </w:rPr>
        <w:t xml:space="preserve"> </w:t>
      </w:r>
      <w:r w:rsidRPr="00252610">
        <w:rPr>
          <w:rFonts w:ascii="Times New Roman" w:eastAsia="Times New Roman" w:hAnsi="Times New Roman" w:cs="Times New Roman"/>
          <w:lang w:val="el-GR"/>
        </w:rPr>
        <w:t xml:space="preserve"> Πρ</w:t>
      </w:r>
      <w:r w:rsidR="002807CA">
        <w:rPr>
          <w:rFonts w:ascii="Times New Roman" w:eastAsia="Times New Roman" w:hAnsi="Times New Roman" w:cs="Times New Roman"/>
          <w:lang w:val="el-GR"/>
        </w:rPr>
        <w:t>ο</w:t>
      </w:r>
      <w:r w:rsidRPr="00252610">
        <w:rPr>
          <w:rFonts w:ascii="Times New Roman" w:eastAsia="Times New Roman" w:hAnsi="Times New Roman" w:cs="Times New Roman"/>
          <w:lang w:val="el-GR"/>
        </w:rPr>
        <w:t>τ</w:t>
      </w:r>
      <w:r w:rsidR="002807CA">
        <w:rPr>
          <w:rFonts w:ascii="Times New Roman" w:eastAsia="Times New Roman" w:hAnsi="Times New Roman" w:cs="Times New Roman"/>
          <w:lang w:val="el-GR"/>
        </w:rPr>
        <w:t>ύ</w:t>
      </w:r>
      <w:r w:rsidRPr="00252610">
        <w:rPr>
          <w:rFonts w:ascii="Times New Roman" w:eastAsia="Times New Roman" w:hAnsi="Times New Roman" w:cs="Times New Roman"/>
          <w:lang w:val="el-GR"/>
        </w:rPr>
        <w:t>πο</w:t>
      </w:r>
      <w:r w:rsidR="002807CA">
        <w:rPr>
          <w:rFonts w:ascii="Times New Roman" w:eastAsia="Times New Roman" w:hAnsi="Times New Roman" w:cs="Times New Roman"/>
          <w:lang w:val="el-GR"/>
        </w:rPr>
        <w:t>υ</w:t>
      </w:r>
      <w:r w:rsidRPr="00252610">
        <w:rPr>
          <w:rFonts w:ascii="Times New Roman" w:eastAsia="Times New Roman" w:hAnsi="Times New Roman" w:cs="Times New Roman"/>
          <w:lang w:val="el-GR"/>
        </w:rPr>
        <w:t xml:space="preserve"> Γενικ</w:t>
      </w:r>
      <w:r w:rsidR="002807CA">
        <w:rPr>
          <w:rFonts w:ascii="Times New Roman" w:eastAsia="Times New Roman" w:hAnsi="Times New Roman" w:cs="Times New Roman"/>
          <w:lang w:val="el-GR"/>
        </w:rPr>
        <w:t>ού</w:t>
      </w:r>
      <w:r w:rsidRPr="00252610">
        <w:rPr>
          <w:rFonts w:ascii="Times New Roman" w:eastAsia="Times New Roman" w:hAnsi="Times New Roman" w:cs="Times New Roman"/>
          <w:lang w:val="el-GR"/>
        </w:rPr>
        <w:t xml:space="preserve"> </w:t>
      </w:r>
      <w:r w:rsidR="002807CA" w:rsidRPr="00252610">
        <w:rPr>
          <w:rFonts w:ascii="Times New Roman" w:eastAsia="Times New Roman" w:hAnsi="Times New Roman" w:cs="Times New Roman"/>
          <w:lang w:val="el-GR"/>
        </w:rPr>
        <w:t>Λ</w:t>
      </w:r>
      <w:r w:rsidR="002807CA">
        <w:rPr>
          <w:rFonts w:ascii="Times New Roman" w:eastAsia="Times New Roman" w:hAnsi="Times New Roman" w:cs="Times New Roman"/>
          <w:lang w:val="el-GR"/>
        </w:rPr>
        <w:t>υ</w:t>
      </w:r>
      <w:r w:rsidR="002807CA" w:rsidRPr="00252610">
        <w:rPr>
          <w:rFonts w:ascii="Times New Roman" w:eastAsia="Times New Roman" w:hAnsi="Times New Roman" w:cs="Times New Roman"/>
          <w:lang w:val="el-GR"/>
        </w:rPr>
        <w:t>κείο</w:t>
      </w:r>
      <w:r w:rsidR="002807CA">
        <w:rPr>
          <w:rFonts w:ascii="Times New Roman" w:eastAsia="Times New Roman" w:hAnsi="Times New Roman" w:cs="Times New Roman"/>
          <w:lang w:val="el-GR"/>
        </w:rPr>
        <w:t>υ</w:t>
      </w:r>
      <w:r w:rsidRPr="00252610">
        <w:rPr>
          <w:rFonts w:ascii="Times New Roman" w:eastAsia="Times New Roman" w:hAnsi="Times New Roman" w:cs="Times New Roman"/>
          <w:lang w:val="el-GR"/>
        </w:rPr>
        <w:t xml:space="preserve"> Θεσσαλονίκης </w:t>
      </w:r>
      <w:r w:rsidR="002807CA">
        <w:rPr>
          <w:rFonts w:ascii="Times New Roman" w:eastAsia="Times New Roman" w:hAnsi="Times New Roman" w:cs="Times New Roman"/>
          <w:lang w:val="el-GR"/>
        </w:rPr>
        <w:t>«</w:t>
      </w:r>
      <w:r w:rsidRPr="00252610">
        <w:rPr>
          <w:rFonts w:ascii="Times New Roman" w:eastAsia="Times New Roman" w:hAnsi="Times New Roman" w:cs="Times New Roman"/>
          <w:lang w:val="el-GR"/>
        </w:rPr>
        <w:t>Μανόλης Ανδρόνικος</w:t>
      </w:r>
      <w:r w:rsidR="002807CA">
        <w:rPr>
          <w:rFonts w:ascii="Times New Roman" w:eastAsia="Times New Roman" w:hAnsi="Times New Roman" w:cs="Times New Roman"/>
          <w:lang w:val="el-GR"/>
        </w:rPr>
        <w:t>»</w:t>
      </w:r>
      <w:bookmarkEnd w:id="0"/>
    </w:p>
    <w:p w14:paraId="4314B6A8" w14:textId="77777777" w:rsidR="002B0BA7" w:rsidRPr="00252610" w:rsidRDefault="007577A9">
      <w:pPr>
        <w:spacing w:line="240" w:lineRule="auto"/>
        <w:jc w:val="center"/>
        <w:rPr>
          <w:rFonts w:ascii="Times New Roman" w:eastAsia="Times New Roman" w:hAnsi="Times New Roman" w:cs="Times New Roman"/>
          <w:lang w:val="el-GR"/>
        </w:rPr>
      </w:pPr>
      <w:r w:rsidRPr="00252610">
        <w:rPr>
          <w:rFonts w:ascii="Times New Roman" w:eastAsia="Times New Roman" w:hAnsi="Times New Roman" w:cs="Times New Roman"/>
          <w:vertAlign w:val="superscript"/>
          <w:lang w:val="el-GR"/>
        </w:rPr>
        <w:t>1</w:t>
      </w:r>
      <w:hyperlink r:id="rId8">
        <w:r w:rsidR="002B0BA7" w:rsidRPr="00252610">
          <w:rPr>
            <w:rFonts w:ascii="Times New Roman" w:eastAsia="Times New Roman" w:hAnsi="Times New Roman" w:cs="Times New Roman"/>
            <w:color w:val="1155CC"/>
            <w:u w:val="single"/>
          </w:rPr>
          <w:t>stergiosmiliotis</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gmail</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com</w:t>
        </w:r>
      </w:hyperlink>
      <w:r w:rsidRPr="00252610">
        <w:rPr>
          <w:rFonts w:ascii="Times New Roman" w:eastAsia="Times New Roman" w:hAnsi="Times New Roman" w:cs="Times New Roman"/>
          <w:lang w:val="el-GR"/>
        </w:rPr>
        <w:t xml:space="preserve">, </w:t>
      </w:r>
      <w:r w:rsidRPr="00252610">
        <w:rPr>
          <w:rFonts w:ascii="Times New Roman" w:eastAsia="Times New Roman" w:hAnsi="Times New Roman" w:cs="Times New Roman"/>
          <w:vertAlign w:val="superscript"/>
          <w:lang w:val="el-GR"/>
        </w:rPr>
        <w:t>2</w:t>
      </w:r>
      <w:r w:rsidR="002B0BA7">
        <w:fldChar w:fldCharType="begin"/>
      </w:r>
      <w:r w:rsidR="002B0BA7">
        <w:instrText>HYPERLINK</w:instrText>
      </w:r>
      <w:r w:rsidR="002B0BA7" w:rsidRPr="00786ACB">
        <w:rPr>
          <w:lang w:val="el-GR"/>
        </w:rPr>
        <w:instrText xml:space="preserve"> "</w:instrText>
      </w:r>
      <w:r w:rsidR="002B0BA7">
        <w:instrText>mailto</w:instrText>
      </w:r>
      <w:r w:rsidR="002B0BA7" w:rsidRPr="00786ACB">
        <w:rPr>
          <w:lang w:val="el-GR"/>
        </w:rPr>
        <w:instrText>:</w:instrText>
      </w:r>
      <w:r w:rsidR="002B0BA7">
        <w:instrText>stragiamalis</w:instrText>
      </w:r>
      <w:r w:rsidR="002B0BA7" w:rsidRPr="00786ACB">
        <w:rPr>
          <w:lang w:val="el-GR"/>
        </w:rPr>
        <w:instrText>@</w:instrText>
      </w:r>
      <w:r w:rsidR="002B0BA7">
        <w:instrText>gmail</w:instrText>
      </w:r>
      <w:r w:rsidR="002B0BA7" w:rsidRPr="00786ACB">
        <w:rPr>
          <w:lang w:val="el-GR"/>
        </w:rPr>
        <w:instrText>.</w:instrText>
      </w:r>
      <w:r w:rsidR="002B0BA7">
        <w:instrText>com</w:instrText>
      </w:r>
      <w:r w:rsidR="002B0BA7" w:rsidRPr="00786ACB">
        <w:rPr>
          <w:lang w:val="el-GR"/>
        </w:rPr>
        <w:instrText>" \</w:instrText>
      </w:r>
      <w:r w:rsidR="002B0BA7">
        <w:instrText>h</w:instrText>
      </w:r>
      <w:r w:rsidR="002B0BA7">
        <w:fldChar w:fldCharType="separate"/>
      </w:r>
      <w:r w:rsidR="002B0BA7" w:rsidRPr="00252610">
        <w:rPr>
          <w:rFonts w:ascii="Times New Roman" w:eastAsia="Times New Roman" w:hAnsi="Times New Roman" w:cs="Times New Roman"/>
          <w:color w:val="1155CC"/>
          <w:u w:val="single"/>
        </w:rPr>
        <w:t>stragiamalis</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gmail</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com</w:t>
      </w:r>
      <w:r w:rsidR="002B0BA7">
        <w:fldChar w:fldCharType="end"/>
      </w:r>
      <w:r w:rsidRPr="00252610">
        <w:rPr>
          <w:rFonts w:ascii="Times New Roman" w:eastAsia="Times New Roman" w:hAnsi="Times New Roman" w:cs="Times New Roman"/>
          <w:lang w:val="el-GR"/>
        </w:rPr>
        <w:t>,</w:t>
      </w:r>
      <w:r w:rsidRPr="00252610">
        <w:rPr>
          <w:rFonts w:ascii="Times New Roman" w:eastAsia="Times New Roman" w:hAnsi="Times New Roman" w:cs="Times New Roman"/>
          <w:vertAlign w:val="superscript"/>
          <w:lang w:val="el-GR"/>
        </w:rPr>
        <w:t>3</w:t>
      </w:r>
      <w:r w:rsidR="002B0BA7">
        <w:fldChar w:fldCharType="begin"/>
      </w:r>
      <w:r w:rsidR="002B0BA7">
        <w:instrText>HYPERLINK</w:instrText>
      </w:r>
      <w:r w:rsidR="002B0BA7" w:rsidRPr="00786ACB">
        <w:rPr>
          <w:lang w:val="el-GR"/>
        </w:rPr>
        <w:instrText xml:space="preserve"> "</w:instrText>
      </w:r>
      <w:r w:rsidR="002B0BA7">
        <w:instrText>mailto</w:instrText>
      </w:r>
      <w:r w:rsidR="002B0BA7" w:rsidRPr="00786ACB">
        <w:rPr>
          <w:lang w:val="el-GR"/>
        </w:rPr>
        <w:instrText>:</w:instrText>
      </w:r>
      <w:r w:rsidR="002B0BA7">
        <w:instrText>tantsisgiannis</w:instrText>
      </w:r>
      <w:r w:rsidR="002B0BA7" w:rsidRPr="00786ACB">
        <w:rPr>
          <w:lang w:val="el-GR"/>
        </w:rPr>
        <w:instrText>@</w:instrText>
      </w:r>
      <w:r w:rsidR="002B0BA7">
        <w:instrText>gmail</w:instrText>
      </w:r>
      <w:r w:rsidR="002B0BA7" w:rsidRPr="00786ACB">
        <w:rPr>
          <w:lang w:val="el-GR"/>
        </w:rPr>
        <w:instrText>.</w:instrText>
      </w:r>
      <w:r w:rsidR="002B0BA7">
        <w:instrText>com</w:instrText>
      </w:r>
      <w:r w:rsidR="002B0BA7" w:rsidRPr="00786ACB">
        <w:rPr>
          <w:lang w:val="el-GR"/>
        </w:rPr>
        <w:instrText>" \</w:instrText>
      </w:r>
      <w:r w:rsidR="002B0BA7">
        <w:instrText>h</w:instrText>
      </w:r>
      <w:r w:rsidR="002B0BA7">
        <w:fldChar w:fldCharType="separate"/>
      </w:r>
      <w:r w:rsidR="002B0BA7" w:rsidRPr="00252610">
        <w:rPr>
          <w:rFonts w:ascii="Times New Roman" w:eastAsia="Times New Roman" w:hAnsi="Times New Roman" w:cs="Times New Roman"/>
          <w:color w:val="1155CC"/>
          <w:u w:val="single"/>
        </w:rPr>
        <w:t>tantsisgiannis</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gmail</w:t>
      </w:r>
      <w:r w:rsidR="002B0BA7" w:rsidRPr="00252610">
        <w:rPr>
          <w:rFonts w:ascii="Times New Roman" w:eastAsia="Times New Roman" w:hAnsi="Times New Roman" w:cs="Times New Roman"/>
          <w:color w:val="1155CC"/>
          <w:u w:val="single"/>
          <w:lang w:val="el-GR"/>
        </w:rPr>
        <w:t>.</w:t>
      </w:r>
      <w:r w:rsidR="002B0BA7" w:rsidRPr="00252610">
        <w:rPr>
          <w:rFonts w:ascii="Times New Roman" w:eastAsia="Times New Roman" w:hAnsi="Times New Roman" w:cs="Times New Roman"/>
          <w:color w:val="1155CC"/>
          <w:u w:val="single"/>
        </w:rPr>
        <w:t>com</w:t>
      </w:r>
      <w:r w:rsidR="002B0BA7">
        <w:fldChar w:fldCharType="end"/>
      </w:r>
    </w:p>
    <w:p w14:paraId="5DCB01F0" w14:textId="77777777" w:rsidR="002B0BA7" w:rsidRPr="00252610" w:rsidRDefault="002B0BA7" w:rsidP="00252610">
      <w:pPr>
        <w:spacing w:line="240" w:lineRule="auto"/>
        <w:ind w:right="57"/>
        <w:rPr>
          <w:rFonts w:ascii="Times New Roman" w:eastAsia="Times New Roman" w:hAnsi="Times New Roman" w:cs="Times New Roman"/>
          <w:b/>
          <w:sz w:val="24"/>
          <w:szCs w:val="24"/>
          <w:lang w:val="el-GR"/>
        </w:rPr>
      </w:pPr>
    </w:p>
    <w:p w14:paraId="50164A80" w14:textId="77777777" w:rsidR="002B0BA7" w:rsidRPr="00252610" w:rsidRDefault="007577A9" w:rsidP="00700431">
      <w:pPr>
        <w:spacing w:line="360" w:lineRule="auto"/>
        <w:ind w:right="57"/>
        <w:jc w:val="center"/>
        <w:rPr>
          <w:rFonts w:ascii="Times New Roman" w:eastAsia="Times New Roman" w:hAnsi="Times New Roman" w:cs="Times New Roman"/>
          <w:b/>
          <w:sz w:val="24"/>
          <w:szCs w:val="24"/>
          <w:lang w:val="el-GR"/>
        </w:rPr>
      </w:pPr>
      <w:r w:rsidRPr="00252610">
        <w:rPr>
          <w:rFonts w:ascii="Times New Roman" w:eastAsia="Times New Roman" w:hAnsi="Times New Roman" w:cs="Times New Roman"/>
          <w:b/>
          <w:sz w:val="24"/>
          <w:szCs w:val="24"/>
          <w:lang w:val="el-GR"/>
        </w:rPr>
        <w:t>Επιβλέπουσα Εκπαιδευτικός: Λεμονιά Λάσκαρη</w:t>
      </w:r>
    </w:p>
    <w:p w14:paraId="0234E313" w14:textId="4CD1701D" w:rsidR="002B0BA7" w:rsidRPr="00252610" w:rsidRDefault="007577A9">
      <w:pPr>
        <w:spacing w:line="240" w:lineRule="auto"/>
        <w:ind w:right="57"/>
        <w:jc w:val="center"/>
        <w:rPr>
          <w:rFonts w:ascii="Times New Roman" w:eastAsia="Times New Roman" w:hAnsi="Times New Roman" w:cs="Times New Roman"/>
          <w:lang w:val="el-GR"/>
        </w:rPr>
      </w:pPr>
      <w:r w:rsidRPr="00252610">
        <w:rPr>
          <w:rFonts w:ascii="Times New Roman" w:eastAsia="Times New Roman" w:hAnsi="Times New Roman" w:cs="Times New Roman"/>
          <w:lang w:val="el-GR"/>
        </w:rPr>
        <w:t xml:space="preserve">Χημικός, </w:t>
      </w:r>
      <w:r w:rsidR="002807CA">
        <w:rPr>
          <w:rFonts w:ascii="Times New Roman" w:eastAsia="Times New Roman" w:hAnsi="Times New Roman" w:cs="Times New Roman"/>
          <w:lang w:val="el-GR"/>
        </w:rPr>
        <w:t xml:space="preserve">ΠΕ04.02, </w:t>
      </w:r>
      <w:r w:rsidR="002807CA" w:rsidRPr="00252610">
        <w:rPr>
          <w:rFonts w:ascii="Times New Roman" w:eastAsia="Times New Roman" w:hAnsi="Times New Roman" w:cs="Times New Roman"/>
          <w:lang w:val="el-GR"/>
        </w:rPr>
        <w:t>1</w:t>
      </w:r>
      <w:r w:rsidR="002807CA" w:rsidRPr="002807CA">
        <w:rPr>
          <w:rFonts w:ascii="Times New Roman" w:eastAsia="Times New Roman" w:hAnsi="Times New Roman" w:cs="Times New Roman"/>
          <w:vertAlign w:val="superscript"/>
          <w:lang w:val="el-GR"/>
        </w:rPr>
        <w:t>ου</w:t>
      </w:r>
      <w:r w:rsidR="002807CA">
        <w:rPr>
          <w:rFonts w:ascii="Times New Roman" w:eastAsia="Times New Roman" w:hAnsi="Times New Roman" w:cs="Times New Roman"/>
          <w:lang w:val="el-GR"/>
        </w:rPr>
        <w:t xml:space="preserve"> </w:t>
      </w:r>
      <w:r w:rsidR="002807CA" w:rsidRPr="00252610">
        <w:rPr>
          <w:rFonts w:ascii="Times New Roman" w:eastAsia="Times New Roman" w:hAnsi="Times New Roman" w:cs="Times New Roman"/>
          <w:lang w:val="el-GR"/>
        </w:rPr>
        <w:t xml:space="preserve"> Πρ</w:t>
      </w:r>
      <w:r w:rsidR="002807CA">
        <w:rPr>
          <w:rFonts w:ascii="Times New Roman" w:eastAsia="Times New Roman" w:hAnsi="Times New Roman" w:cs="Times New Roman"/>
          <w:lang w:val="el-GR"/>
        </w:rPr>
        <w:t>ο</w:t>
      </w:r>
      <w:r w:rsidR="002807CA" w:rsidRPr="00252610">
        <w:rPr>
          <w:rFonts w:ascii="Times New Roman" w:eastAsia="Times New Roman" w:hAnsi="Times New Roman" w:cs="Times New Roman"/>
          <w:lang w:val="el-GR"/>
        </w:rPr>
        <w:t>τ</w:t>
      </w:r>
      <w:r w:rsidR="002807CA">
        <w:rPr>
          <w:rFonts w:ascii="Times New Roman" w:eastAsia="Times New Roman" w:hAnsi="Times New Roman" w:cs="Times New Roman"/>
          <w:lang w:val="el-GR"/>
        </w:rPr>
        <w:t>ύ</w:t>
      </w:r>
      <w:r w:rsidR="002807CA" w:rsidRPr="00252610">
        <w:rPr>
          <w:rFonts w:ascii="Times New Roman" w:eastAsia="Times New Roman" w:hAnsi="Times New Roman" w:cs="Times New Roman"/>
          <w:lang w:val="el-GR"/>
        </w:rPr>
        <w:t>πο</w:t>
      </w:r>
      <w:r w:rsidR="002807CA">
        <w:rPr>
          <w:rFonts w:ascii="Times New Roman" w:eastAsia="Times New Roman" w:hAnsi="Times New Roman" w:cs="Times New Roman"/>
          <w:lang w:val="el-GR"/>
        </w:rPr>
        <w:t>υ</w:t>
      </w:r>
      <w:r w:rsidR="002807CA" w:rsidRPr="00252610">
        <w:rPr>
          <w:rFonts w:ascii="Times New Roman" w:eastAsia="Times New Roman" w:hAnsi="Times New Roman" w:cs="Times New Roman"/>
          <w:lang w:val="el-GR"/>
        </w:rPr>
        <w:t xml:space="preserve"> Γενικ</w:t>
      </w:r>
      <w:r w:rsidR="002807CA">
        <w:rPr>
          <w:rFonts w:ascii="Times New Roman" w:eastAsia="Times New Roman" w:hAnsi="Times New Roman" w:cs="Times New Roman"/>
          <w:lang w:val="el-GR"/>
        </w:rPr>
        <w:t>ού</w:t>
      </w:r>
      <w:r w:rsidR="002807CA" w:rsidRPr="00252610">
        <w:rPr>
          <w:rFonts w:ascii="Times New Roman" w:eastAsia="Times New Roman" w:hAnsi="Times New Roman" w:cs="Times New Roman"/>
          <w:lang w:val="el-GR"/>
        </w:rPr>
        <w:t xml:space="preserve"> Λ</w:t>
      </w:r>
      <w:r w:rsidR="002807CA">
        <w:rPr>
          <w:rFonts w:ascii="Times New Roman" w:eastAsia="Times New Roman" w:hAnsi="Times New Roman" w:cs="Times New Roman"/>
          <w:lang w:val="el-GR"/>
        </w:rPr>
        <w:t>υ</w:t>
      </w:r>
      <w:r w:rsidR="002807CA" w:rsidRPr="00252610">
        <w:rPr>
          <w:rFonts w:ascii="Times New Roman" w:eastAsia="Times New Roman" w:hAnsi="Times New Roman" w:cs="Times New Roman"/>
          <w:lang w:val="el-GR"/>
        </w:rPr>
        <w:t>κείο</w:t>
      </w:r>
      <w:r w:rsidR="002807CA">
        <w:rPr>
          <w:rFonts w:ascii="Times New Roman" w:eastAsia="Times New Roman" w:hAnsi="Times New Roman" w:cs="Times New Roman"/>
          <w:lang w:val="el-GR"/>
        </w:rPr>
        <w:t>υ</w:t>
      </w:r>
      <w:r w:rsidR="002807CA" w:rsidRPr="00252610">
        <w:rPr>
          <w:rFonts w:ascii="Times New Roman" w:eastAsia="Times New Roman" w:hAnsi="Times New Roman" w:cs="Times New Roman"/>
          <w:lang w:val="el-GR"/>
        </w:rPr>
        <w:t xml:space="preserve"> Θεσσαλονίκης </w:t>
      </w:r>
      <w:r w:rsidR="002807CA">
        <w:rPr>
          <w:rFonts w:ascii="Times New Roman" w:eastAsia="Times New Roman" w:hAnsi="Times New Roman" w:cs="Times New Roman"/>
          <w:lang w:val="el-GR"/>
        </w:rPr>
        <w:t>«</w:t>
      </w:r>
      <w:r w:rsidR="002807CA" w:rsidRPr="00252610">
        <w:rPr>
          <w:rFonts w:ascii="Times New Roman" w:eastAsia="Times New Roman" w:hAnsi="Times New Roman" w:cs="Times New Roman"/>
          <w:lang w:val="el-GR"/>
        </w:rPr>
        <w:t>Μανόλης Ανδρόνικος</w:t>
      </w:r>
      <w:r w:rsidR="002807CA">
        <w:rPr>
          <w:rFonts w:ascii="Times New Roman" w:eastAsia="Times New Roman" w:hAnsi="Times New Roman" w:cs="Times New Roman"/>
          <w:lang w:val="el-GR"/>
        </w:rPr>
        <w:t>»</w:t>
      </w:r>
    </w:p>
    <w:p w14:paraId="41F809D2" w14:textId="77777777" w:rsidR="002B0BA7" w:rsidRPr="00252610" w:rsidRDefault="002B0BA7">
      <w:pPr>
        <w:spacing w:line="240" w:lineRule="auto"/>
        <w:ind w:right="57"/>
        <w:jc w:val="center"/>
        <w:rPr>
          <w:rFonts w:ascii="Times New Roman" w:eastAsia="Times New Roman" w:hAnsi="Times New Roman" w:cs="Times New Roman"/>
          <w:lang w:val="el-GR"/>
        </w:rPr>
      </w:pPr>
      <w:hyperlink r:id="rId9">
        <w:r w:rsidRPr="00252610">
          <w:rPr>
            <w:rFonts w:ascii="Times New Roman" w:eastAsia="Times New Roman" w:hAnsi="Times New Roman" w:cs="Times New Roman"/>
            <w:color w:val="1155CC"/>
            <w:u w:val="single"/>
          </w:rPr>
          <w:t>lemilaskari</w:t>
        </w:r>
        <w:r w:rsidRPr="00252610">
          <w:rPr>
            <w:rFonts w:ascii="Times New Roman" w:eastAsia="Times New Roman" w:hAnsi="Times New Roman" w:cs="Times New Roman"/>
            <w:color w:val="1155CC"/>
            <w:u w:val="single"/>
            <w:lang w:val="el-GR"/>
          </w:rPr>
          <w:t>@</w:t>
        </w:r>
        <w:r w:rsidRPr="00252610">
          <w:rPr>
            <w:rFonts w:ascii="Times New Roman" w:eastAsia="Times New Roman" w:hAnsi="Times New Roman" w:cs="Times New Roman"/>
            <w:color w:val="1155CC"/>
            <w:u w:val="single"/>
          </w:rPr>
          <w:t>yahoo</w:t>
        </w:r>
        <w:r w:rsidRPr="00252610">
          <w:rPr>
            <w:rFonts w:ascii="Times New Roman" w:eastAsia="Times New Roman" w:hAnsi="Times New Roman" w:cs="Times New Roman"/>
            <w:color w:val="1155CC"/>
            <w:u w:val="single"/>
            <w:lang w:val="el-GR"/>
          </w:rPr>
          <w:t>.</w:t>
        </w:r>
        <w:r w:rsidRPr="00252610">
          <w:rPr>
            <w:rFonts w:ascii="Times New Roman" w:eastAsia="Times New Roman" w:hAnsi="Times New Roman" w:cs="Times New Roman"/>
            <w:color w:val="1155CC"/>
            <w:u w:val="single"/>
          </w:rPr>
          <w:t>gr</w:t>
        </w:r>
      </w:hyperlink>
    </w:p>
    <w:p w14:paraId="639DA6CA" w14:textId="77777777" w:rsidR="002B0BA7" w:rsidRDefault="002B0BA7">
      <w:pPr>
        <w:spacing w:line="240" w:lineRule="auto"/>
        <w:ind w:right="-9"/>
        <w:jc w:val="both"/>
        <w:rPr>
          <w:rFonts w:ascii="Times New Roman" w:eastAsia="Times New Roman" w:hAnsi="Times New Roman" w:cs="Times New Roman"/>
          <w:sz w:val="20"/>
          <w:szCs w:val="20"/>
          <w:lang w:val="el-GR"/>
        </w:rPr>
      </w:pPr>
    </w:p>
    <w:p w14:paraId="4241DAF4" w14:textId="77777777" w:rsidR="00252610" w:rsidRPr="00252610" w:rsidRDefault="00252610">
      <w:pPr>
        <w:spacing w:line="240" w:lineRule="auto"/>
        <w:ind w:right="-9"/>
        <w:jc w:val="both"/>
        <w:rPr>
          <w:rFonts w:ascii="Times New Roman" w:eastAsia="Times New Roman" w:hAnsi="Times New Roman" w:cs="Times New Roman"/>
          <w:sz w:val="20"/>
          <w:szCs w:val="20"/>
          <w:lang w:val="el-GR"/>
        </w:rPr>
      </w:pPr>
    </w:p>
    <w:p w14:paraId="32147AA3" w14:textId="77777777" w:rsidR="002B0BA7" w:rsidRPr="00252610" w:rsidRDefault="007577A9" w:rsidP="00700431">
      <w:pPr>
        <w:spacing w:after="30" w:line="360" w:lineRule="auto"/>
        <w:jc w:val="both"/>
        <w:rPr>
          <w:rFonts w:ascii="Times New Roman" w:eastAsia="Times New Roman" w:hAnsi="Times New Roman" w:cs="Times New Roman"/>
          <w:b/>
          <w:sz w:val="20"/>
          <w:szCs w:val="20"/>
          <w:lang w:val="el-GR"/>
        </w:rPr>
      </w:pPr>
      <w:r w:rsidRPr="00252610">
        <w:rPr>
          <w:rFonts w:ascii="Times New Roman" w:eastAsia="Times New Roman" w:hAnsi="Times New Roman" w:cs="Times New Roman"/>
          <w:b/>
          <w:sz w:val="20"/>
          <w:szCs w:val="20"/>
          <w:lang w:val="el-GR"/>
        </w:rPr>
        <w:t xml:space="preserve">ΠΕΡΙΛΗΨΗ </w:t>
      </w:r>
    </w:p>
    <w:p w14:paraId="36388427" w14:textId="75A4F18A" w:rsidR="00700431" w:rsidRPr="00861383" w:rsidRDefault="00861383" w:rsidP="00700431">
      <w:pPr>
        <w:spacing w:line="240" w:lineRule="auto"/>
        <w:jc w:val="both"/>
        <w:rPr>
          <w:rFonts w:ascii="Times New Roman" w:eastAsia="Times New Roman" w:hAnsi="Times New Roman" w:cs="Times New Roman"/>
          <w:i/>
          <w:lang w:val="en-US"/>
        </w:rPr>
      </w:pPr>
      <w:r w:rsidRPr="00861383">
        <w:rPr>
          <w:rFonts w:ascii="Times New Roman" w:eastAsia="Times New Roman" w:hAnsi="Times New Roman" w:cs="Times New Roman"/>
          <w:i/>
          <w:lang w:val="el-GR"/>
        </w:rPr>
        <w:t>Το θέμα της εργασίας αφορά στην αναζήτηση των βέλτιστων λειτουργιών της θερμομόνωσης και της ηχομόνωσης, μέσω της εύρεσης νέων, πιο φιλικών προς το περιβάλλον και ενεργειακά αποτελεσματικότερων τρόπων χρήσης βιοσύνθετων υλικών με βάση την κάνναβη. Το ερευνητικό ερώτημα που τέθηκε είναι ο καθορισμός του τρόπου με τον οποίο μπορούν να χρησιμοποιηθούν σύνθετα της κάνναβης για τη θερμική και ηχητική μόνωση ενός σπιτιού. Για να απαντηθεί αυτό το ερώτημα μελετήθηκαν σχετικές εργασίες, διεξήχθη επικοινωνία με ειδικούς στο συγκεκριμένο πεδίο, έγινε προμήθεια δείγματος σύνθετου σκυροδέματος με κάνναβη και δημιουργήθηκαν πειραματικές διατάξεις ώστε να μελετηθεί η κάνναβη ως μονωτικό υλικό. Από τα αποτελέσματα προκύπτει ότι αναφορικά με τη θερμομόνωση και την ηχομόνωση, η χρήση ινών κάνναβης επιφέρει καλύτερες αποδόσεις, σε σχέση με άλλα οικοδομικά υλικά, εξαιτίας της πορώδους φύσης της και της ιδιότητάς της να συνδυάζεται με πολυμερή υλικά. Σε επίπεδο παραγωγής, αναμένεται, ως υλικό, να συμβάλλει στη μείωση του ανθρώπινου οικολογικού αποτυπώματος.</w:t>
      </w:r>
    </w:p>
    <w:p w14:paraId="7BEC628F" w14:textId="77777777" w:rsidR="00700431" w:rsidRPr="00BC19B4" w:rsidRDefault="00700431" w:rsidP="00700431">
      <w:pPr>
        <w:spacing w:line="360" w:lineRule="auto"/>
        <w:jc w:val="both"/>
        <w:rPr>
          <w:rFonts w:ascii="Times New Roman" w:eastAsia="Times New Roman" w:hAnsi="Times New Roman" w:cs="Times New Roman"/>
          <w:sz w:val="20"/>
          <w:szCs w:val="20"/>
          <w:lang w:val="el-GR"/>
        </w:rPr>
      </w:pPr>
    </w:p>
    <w:p w14:paraId="50F5C880" w14:textId="19C2C16C" w:rsidR="002B0BA7" w:rsidRPr="00700431" w:rsidRDefault="007577A9">
      <w:pPr>
        <w:spacing w:line="240" w:lineRule="auto"/>
        <w:jc w:val="both"/>
        <w:rPr>
          <w:rFonts w:ascii="Times New Roman" w:eastAsia="Times New Roman" w:hAnsi="Times New Roman" w:cs="Times New Roman"/>
          <w:szCs w:val="20"/>
          <w:lang w:val="el-GR"/>
        </w:rPr>
      </w:pPr>
      <w:r w:rsidRPr="00700431">
        <w:rPr>
          <w:rFonts w:ascii="Times New Roman" w:eastAsia="Times New Roman" w:hAnsi="Times New Roman" w:cs="Times New Roman"/>
          <w:b/>
          <w:bCs/>
          <w:szCs w:val="20"/>
          <w:lang w:val="el-GR"/>
        </w:rPr>
        <w:t>ΛΕΞΕΙΣ</w:t>
      </w:r>
      <w:r w:rsidR="00700431" w:rsidRPr="00700431">
        <w:rPr>
          <w:rFonts w:ascii="Times New Roman" w:eastAsia="Times New Roman" w:hAnsi="Times New Roman" w:cs="Times New Roman"/>
          <w:b/>
          <w:bCs/>
          <w:szCs w:val="20"/>
          <w:lang w:val="el-GR"/>
        </w:rPr>
        <w:t xml:space="preserve"> </w:t>
      </w:r>
      <w:r w:rsidRPr="00700431">
        <w:rPr>
          <w:rFonts w:ascii="Times New Roman" w:eastAsia="Times New Roman" w:hAnsi="Times New Roman" w:cs="Times New Roman"/>
          <w:b/>
          <w:bCs/>
          <w:szCs w:val="20"/>
          <w:lang w:val="el-GR"/>
        </w:rPr>
        <w:t>ΚΛΕΙΔΙΑ:</w:t>
      </w:r>
      <w:r w:rsidRPr="00700431">
        <w:rPr>
          <w:rFonts w:ascii="Times New Roman" w:eastAsia="Times New Roman" w:hAnsi="Times New Roman" w:cs="Times New Roman"/>
          <w:szCs w:val="20"/>
          <w:lang w:val="el-GR"/>
        </w:rPr>
        <w:t xml:space="preserve"> κάνναβη, θερμομόνωση, ηχομόνωση, εξοικονόμηση </w:t>
      </w:r>
      <w:r w:rsidR="004945DD" w:rsidRPr="00700431">
        <w:rPr>
          <w:rFonts w:ascii="Times New Roman" w:eastAsia="Times New Roman" w:hAnsi="Times New Roman" w:cs="Times New Roman"/>
          <w:szCs w:val="20"/>
          <w:lang w:val="el-GR"/>
        </w:rPr>
        <w:t>ενέργειας</w:t>
      </w:r>
    </w:p>
    <w:p w14:paraId="5FC78EC1" w14:textId="77777777" w:rsidR="00252610" w:rsidRPr="00297730" w:rsidRDefault="00252610">
      <w:pPr>
        <w:spacing w:line="240" w:lineRule="auto"/>
        <w:jc w:val="both"/>
        <w:rPr>
          <w:rFonts w:ascii="Times New Roman" w:eastAsia="Times New Roman" w:hAnsi="Times New Roman" w:cs="Times New Roman"/>
          <w:sz w:val="20"/>
          <w:szCs w:val="20"/>
          <w:lang w:val="el-GR"/>
        </w:rPr>
      </w:pPr>
    </w:p>
    <w:p w14:paraId="0019B344" w14:textId="5F755DFB" w:rsidR="002B0BA7" w:rsidRPr="00252610" w:rsidRDefault="007577A9">
      <w:pPr>
        <w:spacing w:line="240" w:lineRule="auto"/>
        <w:jc w:val="both"/>
        <w:rPr>
          <w:rFonts w:ascii="Times New Roman" w:eastAsia="Times New Roman" w:hAnsi="Times New Roman" w:cs="Times New Roman"/>
          <w:b/>
          <w:sz w:val="16"/>
          <w:szCs w:val="16"/>
          <w:lang w:val="el-GR"/>
        </w:rPr>
      </w:pPr>
      <w:r w:rsidRPr="00252610">
        <w:rPr>
          <w:rFonts w:ascii="Times New Roman" w:eastAsia="Times New Roman" w:hAnsi="Times New Roman" w:cs="Times New Roman"/>
          <w:b/>
          <w:sz w:val="24"/>
          <w:szCs w:val="24"/>
          <w:lang w:val="el-GR"/>
        </w:rPr>
        <w:t>Ε</w:t>
      </w:r>
      <w:r w:rsidR="00C242A2">
        <w:rPr>
          <w:rFonts w:ascii="Times New Roman" w:eastAsia="Times New Roman" w:hAnsi="Times New Roman" w:cs="Times New Roman"/>
          <w:b/>
          <w:sz w:val="24"/>
          <w:szCs w:val="24"/>
          <w:lang w:val="el-GR"/>
        </w:rPr>
        <w:t>ΙΣΑΓΩΓΗ</w:t>
      </w:r>
    </w:p>
    <w:p w14:paraId="3820279B" w14:textId="2660F5F1" w:rsidR="005478F0" w:rsidRPr="005478F0" w:rsidRDefault="005478F0" w:rsidP="005478F0">
      <w:pPr>
        <w:spacing w:line="240" w:lineRule="auto"/>
        <w:ind w:firstLine="397"/>
        <w:jc w:val="both"/>
        <w:rPr>
          <w:rFonts w:ascii="Times New Roman" w:eastAsia="Times New Roman" w:hAnsi="Times New Roman" w:cs="Times New Roman"/>
          <w:sz w:val="24"/>
          <w:szCs w:val="24"/>
          <w:lang w:val="el-GR"/>
        </w:rPr>
      </w:pPr>
      <w:r w:rsidRPr="005478F0">
        <w:rPr>
          <w:rFonts w:ascii="Times New Roman" w:eastAsia="Times New Roman" w:hAnsi="Times New Roman" w:cs="Times New Roman"/>
          <w:sz w:val="24"/>
          <w:szCs w:val="24"/>
          <w:lang w:val="el-GR"/>
        </w:rPr>
        <w:t xml:space="preserve">Ο άνθρωπος, από τις απαρχές της </w:t>
      </w:r>
      <w:r w:rsidR="00861383">
        <w:rPr>
          <w:rFonts w:ascii="Times New Roman" w:eastAsia="Times New Roman" w:hAnsi="Times New Roman" w:cs="Times New Roman"/>
          <w:sz w:val="24"/>
          <w:szCs w:val="24"/>
          <w:lang w:val="el-GR"/>
        </w:rPr>
        <w:t>ι</w:t>
      </w:r>
      <w:r w:rsidRPr="005478F0">
        <w:rPr>
          <w:rFonts w:ascii="Times New Roman" w:eastAsia="Times New Roman" w:hAnsi="Times New Roman" w:cs="Times New Roman"/>
          <w:sz w:val="24"/>
          <w:szCs w:val="24"/>
          <w:lang w:val="el-GR"/>
        </w:rPr>
        <w:t xml:space="preserve">στορίας του, αναζητούσε πάντοτε έναν χώρο που θα του παρείχε προστασία από τις καιρικές συνθήκες και θα του εξασφάλιζε αίσθημα ασφάλειας. Ο χώρος αυτός, γνωστός ως </w:t>
      </w:r>
      <w:r>
        <w:rPr>
          <w:rFonts w:ascii="Times New Roman" w:eastAsia="Times New Roman" w:hAnsi="Times New Roman" w:cs="Times New Roman"/>
          <w:sz w:val="24"/>
          <w:szCs w:val="24"/>
          <w:lang w:val="el-GR"/>
        </w:rPr>
        <w:t>«</w:t>
      </w:r>
      <w:r w:rsidRPr="005478F0">
        <w:rPr>
          <w:rFonts w:ascii="Times New Roman" w:eastAsia="Times New Roman" w:hAnsi="Times New Roman" w:cs="Times New Roman"/>
          <w:sz w:val="24"/>
          <w:szCs w:val="24"/>
          <w:lang w:val="el-GR"/>
        </w:rPr>
        <w:t>κατοικία</w:t>
      </w:r>
      <w:r>
        <w:rPr>
          <w:rFonts w:ascii="Times New Roman" w:eastAsia="Times New Roman" w:hAnsi="Times New Roman" w:cs="Times New Roman"/>
          <w:sz w:val="24"/>
          <w:szCs w:val="24"/>
          <w:lang w:val="el-GR"/>
        </w:rPr>
        <w:t>»</w:t>
      </w:r>
      <w:r w:rsidRPr="005478F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lang w:val="el-GR"/>
        </w:rPr>
        <w:t xml:space="preserve"> «σπίτι»</w:t>
      </w:r>
      <w:r w:rsidRPr="005478F0">
        <w:rPr>
          <w:rFonts w:ascii="Times New Roman" w:eastAsia="Times New Roman" w:hAnsi="Times New Roman" w:cs="Times New Roman"/>
          <w:sz w:val="24"/>
          <w:szCs w:val="24"/>
          <w:lang w:val="el-GR"/>
        </w:rPr>
        <w:t xml:space="preserve"> αποτέλεσε</w:t>
      </w:r>
      <w:r>
        <w:rPr>
          <w:rFonts w:ascii="Times New Roman" w:eastAsia="Times New Roman" w:hAnsi="Times New Roman" w:cs="Times New Roman"/>
          <w:sz w:val="24"/>
          <w:szCs w:val="24"/>
          <w:lang w:val="el-GR"/>
        </w:rPr>
        <w:t xml:space="preserve">, </w:t>
      </w:r>
      <w:r w:rsidRPr="005478F0">
        <w:rPr>
          <w:rFonts w:ascii="Times New Roman" w:eastAsia="Times New Roman" w:hAnsi="Times New Roman" w:cs="Times New Roman"/>
          <w:sz w:val="24"/>
          <w:szCs w:val="24"/>
          <w:lang w:val="el-GR"/>
        </w:rPr>
        <w:t>και εξακολουθεί να αποτελεί</w:t>
      </w:r>
      <w:r>
        <w:rPr>
          <w:rFonts w:ascii="Times New Roman" w:eastAsia="Times New Roman" w:hAnsi="Times New Roman" w:cs="Times New Roman"/>
          <w:sz w:val="24"/>
          <w:szCs w:val="24"/>
          <w:lang w:val="el-GR"/>
        </w:rPr>
        <w:t xml:space="preserve">, </w:t>
      </w:r>
      <w:r w:rsidRPr="005478F0">
        <w:rPr>
          <w:rFonts w:ascii="Times New Roman" w:eastAsia="Times New Roman" w:hAnsi="Times New Roman" w:cs="Times New Roman"/>
          <w:sz w:val="24"/>
          <w:szCs w:val="24"/>
          <w:lang w:val="el-GR"/>
        </w:rPr>
        <w:t>τον θεμελιώδη πυρήνα της κοινωνικής οργάνωσης. Ένα από τα βασικά χαρακτηριστικά της κατοικίας είναι η ικανότητά της να διατηρεί σταθερή και επιθυμητή θερμοκρασία στο εσωτερικό της – λειτουργία που σήμερα αποδίδεται με τον όρο «θερμομόνωση». Παράλληλα, οι αυξημένες σύγχρονες απαιτήσεις, κυρίως λόγω της έντονης ηχητικής ρύπανσης, έχουν αναδείξει την ανάγκη για επαρκή ηχομόνωση των οικιακών και επαγγελματικών χώρων.</w:t>
      </w:r>
    </w:p>
    <w:p w14:paraId="38D92A5B" w14:textId="34EB572C" w:rsidR="005478F0" w:rsidRPr="005478F0" w:rsidRDefault="005478F0" w:rsidP="005478F0">
      <w:pPr>
        <w:spacing w:line="240" w:lineRule="auto"/>
        <w:ind w:firstLine="397"/>
        <w:jc w:val="both"/>
        <w:rPr>
          <w:rFonts w:ascii="Times New Roman" w:eastAsia="Times New Roman" w:hAnsi="Times New Roman" w:cs="Times New Roman"/>
          <w:sz w:val="24"/>
          <w:szCs w:val="24"/>
          <w:lang w:val="el-GR"/>
        </w:rPr>
      </w:pPr>
      <w:r w:rsidRPr="005478F0">
        <w:rPr>
          <w:rFonts w:ascii="Times New Roman" w:eastAsia="Times New Roman" w:hAnsi="Times New Roman" w:cs="Times New Roman"/>
          <w:sz w:val="24"/>
          <w:szCs w:val="24"/>
          <w:lang w:val="el-GR"/>
        </w:rPr>
        <w:t xml:space="preserve">Ειδικότερα, με τον όρο </w:t>
      </w:r>
      <w:r>
        <w:rPr>
          <w:rFonts w:ascii="Times New Roman" w:eastAsia="Times New Roman" w:hAnsi="Times New Roman" w:cs="Times New Roman"/>
          <w:sz w:val="24"/>
          <w:szCs w:val="24"/>
          <w:lang w:val="el-GR"/>
        </w:rPr>
        <w:t>«</w:t>
      </w:r>
      <w:r w:rsidRPr="005478F0">
        <w:rPr>
          <w:rFonts w:ascii="Times New Roman" w:eastAsia="Times New Roman" w:hAnsi="Times New Roman" w:cs="Times New Roman"/>
          <w:sz w:val="24"/>
          <w:szCs w:val="24"/>
          <w:lang w:val="el-GR"/>
        </w:rPr>
        <w:t>θερμομόνωση</w:t>
      </w:r>
      <w:r>
        <w:rPr>
          <w:rFonts w:ascii="Times New Roman" w:eastAsia="Times New Roman" w:hAnsi="Times New Roman" w:cs="Times New Roman"/>
          <w:sz w:val="24"/>
          <w:szCs w:val="24"/>
          <w:lang w:val="el-GR"/>
        </w:rPr>
        <w:t>»</w:t>
      </w:r>
      <w:r w:rsidRPr="005478F0">
        <w:rPr>
          <w:rFonts w:ascii="Times New Roman" w:eastAsia="Times New Roman" w:hAnsi="Times New Roman" w:cs="Times New Roman"/>
          <w:sz w:val="24"/>
          <w:szCs w:val="24"/>
          <w:lang w:val="el-GR"/>
        </w:rPr>
        <w:t xml:space="preserve"> περιγράφεται το σύνολο των τεχνικών επεμβάσεων που, μέσω της εφαρμογής κατάλληλων υλικών, στοχεύουν στη διατήρηση της θερμοκρασίας ενός εσωτερικού χώρου, ανεξαρτήτως των εξωτερικών καιρικών συνθηκών. Η διαδικασία περιλαμβάνει την επένδυση των επιφανειών του κτιρίου με θερμομονωτικά υλικά, ώστε να περιορίζεται η μετάδοση θερμότητας από και προς το εσωτερικό του. Αντίστοιχα, με τον όρο ηχομόνωση νοείται η απομόνωση ή η μείωση της ηχητικής μετάδοσης σε έναν χώρο, μέσω της χρήσης εξειδικευμένων μονωτικών υλικών, όπως για παράδειγμα </w:t>
      </w:r>
      <w:r>
        <w:rPr>
          <w:rFonts w:ascii="Times New Roman" w:eastAsia="Times New Roman" w:hAnsi="Times New Roman" w:cs="Times New Roman"/>
          <w:sz w:val="24"/>
          <w:szCs w:val="24"/>
          <w:lang w:val="el-GR"/>
        </w:rPr>
        <w:t>τον</w:t>
      </w:r>
      <w:r w:rsidRPr="005478F0">
        <w:rPr>
          <w:rFonts w:ascii="Times New Roman" w:eastAsia="Times New Roman" w:hAnsi="Times New Roman" w:cs="Times New Roman"/>
          <w:sz w:val="24"/>
          <w:szCs w:val="24"/>
          <w:lang w:val="el-GR"/>
        </w:rPr>
        <w:t xml:space="preserve"> υαλοβάμβακα.</w:t>
      </w:r>
    </w:p>
    <w:p w14:paraId="2FF0C143" w14:textId="327EAACC" w:rsidR="005478F0" w:rsidRPr="005478F0" w:rsidRDefault="005478F0" w:rsidP="005478F0">
      <w:pPr>
        <w:spacing w:line="240" w:lineRule="auto"/>
        <w:ind w:firstLine="397"/>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Τα παραπάνω μελετώνται σ</w:t>
      </w:r>
      <w:r w:rsidRPr="005478F0">
        <w:rPr>
          <w:rFonts w:ascii="Times New Roman" w:eastAsia="Times New Roman" w:hAnsi="Times New Roman" w:cs="Times New Roman"/>
          <w:sz w:val="24"/>
          <w:szCs w:val="24"/>
          <w:lang w:val="el-GR"/>
        </w:rPr>
        <w:t>το πλαίσιο της παρούσας εργασίας,</w:t>
      </w:r>
      <w:r>
        <w:rPr>
          <w:rFonts w:ascii="Times New Roman" w:eastAsia="Times New Roman" w:hAnsi="Times New Roman" w:cs="Times New Roman"/>
          <w:sz w:val="24"/>
          <w:szCs w:val="24"/>
          <w:lang w:val="el-GR"/>
        </w:rPr>
        <w:t xml:space="preserve"> η οποία</w:t>
      </w:r>
      <w:r w:rsidRPr="005478F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 xml:space="preserve">χωρίζεται σε δύο μέρη: στην </w:t>
      </w:r>
      <w:r w:rsidRPr="005478F0">
        <w:rPr>
          <w:rFonts w:ascii="Times New Roman" w:eastAsia="Times New Roman" w:hAnsi="Times New Roman" w:cs="Times New Roman"/>
          <w:sz w:val="24"/>
          <w:szCs w:val="24"/>
          <w:lang w:val="el-GR"/>
        </w:rPr>
        <w:t xml:space="preserve">βιβλιογραφική έρευνα που επικεντρώνεται στα συνολικά πλεονεκτήματα της κάνναβης, ιδίως σε ό,τι αφορά την καλλιέργεια και την αξιοποίησή </w:t>
      </w:r>
      <w:r>
        <w:rPr>
          <w:rFonts w:ascii="Times New Roman" w:eastAsia="Times New Roman" w:hAnsi="Times New Roman" w:cs="Times New Roman"/>
          <w:sz w:val="24"/>
          <w:szCs w:val="24"/>
          <w:lang w:val="el-GR"/>
        </w:rPr>
        <w:lastRenderedPageBreak/>
        <w:t xml:space="preserve">της και </w:t>
      </w:r>
      <w:r w:rsidRPr="005478F0">
        <w:rPr>
          <w:rFonts w:ascii="Times New Roman" w:eastAsia="Times New Roman" w:hAnsi="Times New Roman" w:cs="Times New Roman"/>
          <w:sz w:val="24"/>
          <w:szCs w:val="24"/>
          <w:lang w:val="el-GR"/>
        </w:rPr>
        <w:t>στη μελέτη των εννοιών της θερμομόνωσης και της ηχομόνωσης</w:t>
      </w:r>
      <w:r>
        <w:rPr>
          <w:rFonts w:ascii="Times New Roman" w:eastAsia="Times New Roman" w:hAnsi="Times New Roman" w:cs="Times New Roman"/>
          <w:sz w:val="24"/>
          <w:szCs w:val="24"/>
          <w:lang w:val="el-GR"/>
        </w:rPr>
        <w:t>. Μ</w:t>
      </w:r>
      <w:r w:rsidRPr="005478F0">
        <w:rPr>
          <w:rFonts w:ascii="Times New Roman" w:eastAsia="Times New Roman" w:hAnsi="Times New Roman" w:cs="Times New Roman"/>
          <w:sz w:val="24"/>
          <w:szCs w:val="24"/>
          <w:lang w:val="el-GR"/>
        </w:rPr>
        <w:t>έσα από πειραματικές διαδικασίες</w:t>
      </w:r>
      <w:r>
        <w:rPr>
          <w:rFonts w:ascii="Times New Roman" w:eastAsia="Times New Roman" w:hAnsi="Times New Roman" w:cs="Times New Roman"/>
          <w:sz w:val="24"/>
          <w:szCs w:val="24"/>
          <w:lang w:val="el-GR"/>
        </w:rPr>
        <w:t xml:space="preserve"> επιχειρήθηκε η διερεύνηση της</w:t>
      </w:r>
      <w:r w:rsidRPr="005478F0">
        <w:rPr>
          <w:rFonts w:ascii="Times New Roman" w:eastAsia="Times New Roman" w:hAnsi="Times New Roman" w:cs="Times New Roman"/>
          <w:sz w:val="24"/>
          <w:szCs w:val="24"/>
          <w:lang w:val="el-GR"/>
        </w:rPr>
        <w:t xml:space="preserve"> αποδοτικότητα</w:t>
      </w:r>
      <w:r>
        <w:rPr>
          <w:rFonts w:ascii="Times New Roman" w:eastAsia="Times New Roman" w:hAnsi="Times New Roman" w:cs="Times New Roman"/>
          <w:sz w:val="24"/>
          <w:szCs w:val="24"/>
          <w:lang w:val="el-GR"/>
        </w:rPr>
        <w:t>ς</w:t>
      </w:r>
      <w:r w:rsidRPr="005478F0">
        <w:rPr>
          <w:rFonts w:ascii="Times New Roman" w:eastAsia="Times New Roman" w:hAnsi="Times New Roman" w:cs="Times New Roman"/>
          <w:sz w:val="24"/>
          <w:szCs w:val="24"/>
          <w:lang w:val="el-GR"/>
        </w:rPr>
        <w:t xml:space="preserve"> ενός λιγότερο διαδεδομένου υλικού στον ελληνικό χώρο: της κάνναβης. Για τον σκοπό αυτό, πραγματοποιήθηκαν πειράματα θερμομονωτικής και ηχομονωτικής απόδοσης, καθώς και δοκιμές πυραντοχής,</w:t>
      </w:r>
      <w:r w:rsidRPr="005478F0">
        <w:rPr>
          <w:lang w:val="el-GR"/>
        </w:rPr>
        <w:t xml:space="preserve"> </w:t>
      </w:r>
      <w:r w:rsidRPr="005478F0">
        <w:rPr>
          <w:rFonts w:ascii="Times New Roman" w:eastAsia="Times New Roman" w:hAnsi="Times New Roman" w:cs="Times New Roman"/>
          <w:sz w:val="24"/>
          <w:szCs w:val="24"/>
          <w:lang w:val="el-GR"/>
        </w:rPr>
        <w:t xml:space="preserve">θερμομόνωσης και ηχομόνωσης με στόχο την αξιολόγηση των ιδιοτήτων της κάνναβης σε σύγκριση με δύο ακόμη υλικά. </w:t>
      </w:r>
    </w:p>
    <w:p w14:paraId="1600723D" w14:textId="77777777" w:rsidR="005478F0" w:rsidRDefault="005478F0" w:rsidP="005478F0">
      <w:pPr>
        <w:spacing w:line="240" w:lineRule="auto"/>
        <w:ind w:firstLine="397"/>
        <w:jc w:val="both"/>
        <w:rPr>
          <w:rFonts w:ascii="Times New Roman" w:eastAsia="Times New Roman" w:hAnsi="Times New Roman" w:cs="Times New Roman"/>
          <w:sz w:val="24"/>
          <w:szCs w:val="24"/>
          <w:lang w:val="el-GR"/>
        </w:rPr>
      </w:pPr>
      <w:r w:rsidRPr="005478F0">
        <w:rPr>
          <w:rFonts w:ascii="Times New Roman" w:eastAsia="Times New Roman" w:hAnsi="Times New Roman" w:cs="Times New Roman"/>
          <w:sz w:val="24"/>
          <w:szCs w:val="24"/>
          <w:lang w:val="el-GR"/>
        </w:rPr>
        <w:t>Κατ’ αυτόν τον τρόπο, επιχειρείται μία ολοκληρωμένη αξιολόγηση των θερμομονωτικών και ηχομονωτικών ιδιοτήτων της κάνναβης, συνδυαστικά με τα πλεονεκτήματά της ως προς τη φιλικότητά της προς το περιβάλλον, τη δομική της σύσταση και τις δυνατότητες χρήσης της στον κατασκευαστικό τομέα.</w:t>
      </w:r>
    </w:p>
    <w:p w14:paraId="5A1449C8" w14:textId="77777777" w:rsidR="005478F0" w:rsidRDefault="005478F0" w:rsidP="005478F0">
      <w:pPr>
        <w:spacing w:line="240" w:lineRule="auto"/>
        <w:ind w:firstLine="397"/>
        <w:jc w:val="both"/>
        <w:rPr>
          <w:rFonts w:ascii="Times New Roman" w:eastAsia="Times New Roman" w:hAnsi="Times New Roman" w:cs="Times New Roman"/>
          <w:sz w:val="24"/>
          <w:szCs w:val="24"/>
          <w:lang w:val="el-GR"/>
        </w:rPr>
      </w:pPr>
    </w:p>
    <w:p w14:paraId="720DD119" w14:textId="77777777" w:rsidR="00E77D68" w:rsidRPr="00E77D68" w:rsidRDefault="00E77D68" w:rsidP="00700431">
      <w:pPr>
        <w:spacing w:line="240" w:lineRule="auto"/>
        <w:jc w:val="both"/>
        <w:rPr>
          <w:rFonts w:ascii="Times New Roman" w:eastAsia="Times New Roman" w:hAnsi="Times New Roman" w:cs="Times New Roman"/>
          <w:b/>
          <w:bCs/>
          <w:sz w:val="24"/>
          <w:szCs w:val="24"/>
          <w:lang w:val="el-GR"/>
        </w:rPr>
      </w:pPr>
      <w:r w:rsidRPr="00E77D68">
        <w:rPr>
          <w:rFonts w:ascii="Times New Roman" w:eastAsia="Times New Roman" w:hAnsi="Times New Roman" w:cs="Times New Roman"/>
          <w:b/>
          <w:bCs/>
          <w:sz w:val="24"/>
          <w:szCs w:val="24"/>
          <w:lang w:val="el-GR"/>
        </w:rPr>
        <w:t>ΙΔΙΟΤΗΤΕΣ ΚΑΝΑΒΗΣ, ΚΑΛΛΙΕΡΓΕΙΑ ΚΑΙ ΠΕΡΙΒΑΛΛΟΝ</w:t>
      </w:r>
    </w:p>
    <w:p w14:paraId="5F0178A2" w14:textId="1853BDC1" w:rsidR="00D27FB7" w:rsidRDefault="00D27FB7" w:rsidP="00E77D68">
      <w:pPr>
        <w:spacing w:line="240" w:lineRule="auto"/>
        <w:ind w:firstLine="397"/>
        <w:jc w:val="both"/>
        <w:rPr>
          <w:rFonts w:ascii="Times New Roman" w:eastAsia="Times New Roman" w:hAnsi="Times New Roman" w:cs="Times New Roman"/>
          <w:sz w:val="24"/>
          <w:szCs w:val="24"/>
          <w:lang w:val="el-GR"/>
        </w:rPr>
      </w:pPr>
      <w:r w:rsidRPr="00D27FB7">
        <w:rPr>
          <w:rFonts w:ascii="Times New Roman" w:eastAsia="Times New Roman" w:hAnsi="Times New Roman" w:cs="Times New Roman"/>
          <w:sz w:val="24"/>
          <w:szCs w:val="24"/>
          <w:lang w:val="el-GR"/>
        </w:rPr>
        <w:t>Η κάνναβη, γενικά, αποτελεί ένα ινώδες υλικό με ποικίλες εφαρμογές, ενώ η οικοδομική κάνναβη προέρχεται από ένα ειδικό υποείδος του φυτού, το οποίο περιέχει εξαιρετικά χαμηλό ποσοστό της ψυχοδραστικής ουσίας που επηρεάζει τη λειτουργία του νευρικού συστήματος. Πιο συγκεκριμένα, για την παραγωγή της οικοδομικής κάνναβης χρησιμοποιούνται οι ίνες του φυτού, οι οποίες εξάγονται από τον φλοιό του μέσω κατάλληλων τεχνικών αποσύνδεσης και επεξεργασίας, με αποτέλεσμα την παραγωγή ενός υλικού κατάλληλου για δομικές χρήσεις. Αξιοσημείωτο είναι το γεγονός ότι κατά τη διαδικασία σύνδεσης των εν λόγω ινών χρησιμοποιούνται πολυεστερικά υλικά, τα οποία ενισχύουν τη μηχανική σταθερότητα του τελικού προϊόντος και συμβάλλουν στην αυξημένη αντοχή του στη φωτιά.</w:t>
      </w:r>
    </w:p>
    <w:p w14:paraId="16529876" w14:textId="69920AD1" w:rsidR="00D27FB7" w:rsidRDefault="00D27FB7" w:rsidP="00E77D68">
      <w:pPr>
        <w:spacing w:line="240" w:lineRule="auto"/>
        <w:ind w:firstLine="397"/>
        <w:jc w:val="both"/>
        <w:rPr>
          <w:rFonts w:ascii="Times New Roman" w:eastAsia="Times New Roman" w:hAnsi="Times New Roman" w:cs="Times New Roman"/>
          <w:sz w:val="24"/>
          <w:szCs w:val="24"/>
          <w:lang w:val="el-GR"/>
        </w:rPr>
      </w:pPr>
      <w:r w:rsidRPr="00D27FB7">
        <w:rPr>
          <w:rFonts w:ascii="Times New Roman" w:eastAsia="Times New Roman" w:hAnsi="Times New Roman" w:cs="Times New Roman"/>
          <w:sz w:val="24"/>
          <w:szCs w:val="24"/>
          <w:lang w:val="el-GR"/>
        </w:rPr>
        <w:t>Όσον αφορά τις περιβαλλοντικές διαστάσεις, η κάνναβη όχι μόνο δεν παρεμποδίζει την επίτευξη των στόχων της βιώσιμης ανάπτυξης, αλλά, αντιθέτως, δύναται να συμβάλει ουσιαστικά σε αυτήν, χάρη στα πολλαπλά και σημαντικά πλεονεκτήματά της. Ένα από τα κυριότερα περιβαλλοντικά της οφέλη είναι η ικανότητά της να απορροφά και να αποθηκεύει μεγάλες ποσότητες διοξειδίου του άνθρακα (CO₂) από την ατμόσφαιρα. Ενδεικτικά, ένα εκτάριο καλλιέργειας κάνναβης – δηλαδή έκταση δέκα στρεμμάτων – έχει τη δυνατότητα δέσμευσης ποσότητας CO₂ ανάλογης με εκείνη ενός νεαρού δάσους. Επιπλέον, το ιδιαίτερο αυτό χαρακτηριστικό δεν χάνεται με την επεξεργασία του φυτικού υλικού· αντιθέτως, τα προϊόντα που προκύπτουν από την κάνναβη, όπως τα θερμομονωτικά και ηχομονωτικά υλικά, συνεχίζουν να δεσμεύουν διοξείδιο του άνθρακα και κατά τη διάρκεια της χρήσης τους στα κτίρια, ενισχύοντας έτσι τη συμβολή τους στη μείωση του περιβαλλοντικού αποτυπώματος.</w:t>
      </w:r>
    </w:p>
    <w:p w14:paraId="50379395" w14:textId="170FDA64" w:rsidR="005478F0" w:rsidRDefault="00D27FB7" w:rsidP="00E77D68">
      <w:pPr>
        <w:spacing w:line="240" w:lineRule="auto"/>
        <w:ind w:firstLine="397"/>
        <w:jc w:val="both"/>
        <w:rPr>
          <w:rFonts w:ascii="Times New Roman" w:eastAsia="Times New Roman" w:hAnsi="Times New Roman" w:cs="Times New Roman"/>
          <w:sz w:val="24"/>
          <w:szCs w:val="24"/>
          <w:lang w:val="el-GR"/>
        </w:rPr>
      </w:pPr>
      <w:r w:rsidRPr="00D27FB7">
        <w:rPr>
          <w:rFonts w:ascii="Times New Roman" w:eastAsia="Times New Roman" w:hAnsi="Times New Roman" w:cs="Times New Roman"/>
          <w:sz w:val="24"/>
          <w:szCs w:val="24"/>
          <w:lang w:val="el-GR"/>
        </w:rPr>
        <w:t>Επιπροσθέτως, η καλλιέργεια της κάνναβης συμβάλλει ενεργά στην προστασία του εδάφους, καθώς ενισχύει την πρόληψη της διάβρωσής του. Παράλληλα, παρουσιάζει ιδιαίτερα χαμηλές απαιτήσεις σε υδατικούς πόρους. Το πυκνό φύλλωμα του φυτού περιορίζει την εξάτμιση του νερού από το έδαφος, ενώ η ίδια η κάνναβη κατατάσσεται στα φυτά που είναι σε θέση να αναπτυχθούν και να επιβιώσουν ακόμη και υπό συνθήκες περιορισμένης υγρασίας. Επιπλέον, εμφανίζει ανθεκτικότητα έναντι των περισσότερων παρασίτων και παθογόνων οργανισμών, με αποτέλεσμα να απαιτούνται ελάχιστες έως μηδενικές ποσότητες εντομοκτόνων και φυτοφαρμάκων κατά την καλλιέργειά της. Συνεπώς, η αξιοποίησή της ως θερμομονωτικό ή ηχομονωτικό υλικό δεν προσφέρει μόνο λειτουργικά και τεχνικά οφέλη, αλλά συντελεί και στην προώθηση ενός πιο φιλικού προς το περιβάλλον και βιώσιμου μοντέλου δόμησης.</w:t>
      </w:r>
    </w:p>
    <w:p w14:paraId="084A4E79" w14:textId="414F2E32" w:rsidR="00D27FB7" w:rsidRDefault="00D27FB7" w:rsidP="00E77D68">
      <w:pPr>
        <w:spacing w:line="240" w:lineRule="auto"/>
        <w:ind w:firstLine="397"/>
        <w:jc w:val="both"/>
        <w:rPr>
          <w:rFonts w:ascii="Times New Roman" w:eastAsia="Times New Roman" w:hAnsi="Times New Roman" w:cs="Times New Roman"/>
          <w:sz w:val="24"/>
          <w:szCs w:val="24"/>
          <w:lang w:val="el-GR"/>
        </w:rPr>
      </w:pPr>
      <w:r w:rsidRPr="00D27FB7">
        <w:rPr>
          <w:rFonts w:ascii="Times New Roman" w:eastAsia="Times New Roman" w:hAnsi="Times New Roman" w:cs="Times New Roman"/>
          <w:sz w:val="24"/>
          <w:szCs w:val="24"/>
          <w:lang w:val="el-GR"/>
        </w:rPr>
        <w:t xml:space="preserve">Ωστόσο, η χρήση της κάνναβης συνοδεύεται και από ορισμένα μειονεκτήματα, τα οποία χρήζουν ιδιαίτερης προσοχής. Συγκεκριμένα, πρόκειται για υλικό που παρουσιάζει ευφλεκτότητα και είναι επιρρεπές στην υγρασία, καθώς και σε προσβολές από έντομα και τρωκτικά. Επιπλέον, σε σύγκριση με άλλα φυσικά υλικά της ίδιας κατηγορίας, η κάνναβη θεωρείται ακριβότερη ως πρώτη ύλη. Αξίζει επίσης να </w:t>
      </w:r>
      <w:r w:rsidRPr="00D27FB7">
        <w:rPr>
          <w:rFonts w:ascii="Times New Roman" w:eastAsia="Times New Roman" w:hAnsi="Times New Roman" w:cs="Times New Roman"/>
          <w:sz w:val="24"/>
          <w:szCs w:val="24"/>
          <w:lang w:val="el-GR"/>
        </w:rPr>
        <w:lastRenderedPageBreak/>
        <w:t>σημειωθεί ότι στην Ελλάδα δεν έχει ακόμη καθιερωθεί η χρήση της ως μονωτικό υλικό, ενώ τα σχετικά προϊόντα απουσιάζουν από την εγχώρια αγορά, γεγονός που περιορίζει τις δυνατότητες εφαρμογής της στον κατασκευαστικό τομέα.</w:t>
      </w:r>
    </w:p>
    <w:p w14:paraId="5F43E61A" w14:textId="77777777" w:rsidR="005478F0" w:rsidRPr="00E77D68" w:rsidRDefault="005478F0" w:rsidP="00E77D68">
      <w:pPr>
        <w:spacing w:line="240" w:lineRule="auto"/>
        <w:ind w:firstLine="397"/>
        <w:jc w:val="both"/>
        <w:rPr>
          <w:rFonts w:ascii="Times New Roman" w:eastAsia="Times New Roman" w:hAnsi="Times New Roman" w:cs="Times New Roman"/>
          <w:sz w:val="24"/>
          <w:szCs w:val="24"/>
          <w:lang w:val="el-GR"/>
        </w:rPr>
      </w:pPr>
    </w:p>
    <w:p w14:paraId="0EF946A8" w14:textId="15ABF967" w:rsidR="002B0BA7" w:rsidRPr="00252610" w:rsidRDefault="007577A9">
      <w:pPr>
        <w:spacing w:line="240" w:lineRule="auto"/>
        <w:jc w:val="both"/>
        <w:rPr>
          <w:rFonts w:ascii="Times New Roman" w:eastAsia="Times New Roman" w:hAnsi="Times New Roman" w:cs="Times New Roman"/>
          <w:b/>
          <w:sz w:val="24"/>
          <w:szCs w:val="24"/>
          <w:lang w:val="el-GR"/>
        </w:rPr>
      </w:pPr>
      <w:r w:rsidRPr="00252610">
        <w:rPr>
          <w:rFonts w:ascii="Times New Roman" w:eastAsia="Times New Roman" w:hAnsi="Times New Roman" w:cs="Times New Roman"/>
          <w:b/>
          <w:sz w:val="24"/>
          <w:szCs w:val="24"/>
          <w:lang w:val="el-GR"/>
        </w:rPr>
        <w:t>Υ</w:t>
      </w:r>
      <w:r w:rsidR="00C242A2">
        <w:rPr>
          <w:rFonts w:ascii="Times New Roman" w:eastAsia="Times New Roman" w:hAnsi="Times New Roman" w:cs="Times New Roman"/>
          <w:b/>
          <w:sz w:val="24"/>
          <w:szCs w:val="24"/>
          <w:lang w:val="el-GR"/>
        </w:rPr>
        <w:t>ΠΟΘΕΣΗ</w:t>
      </w:r>
    </w:p>
    <w:p w14:paraId="6290327C" w14:textId="22AB95C4" w:rsidR="00D27FB7" w:rsidRDefault="00D27FB7" w:rsidP="00D27FB7">
      <w:pPr>
        <w:spacing w:line="240" w:lineRule="auto"/>
        <w:ind w:firstLine="397"/>
        <w:jc w:val="both"/>
        <w:rPr>
          <w:rFonts w:ascii="Times New Roman" w:eastAsia="Times New Roman" w:hAnsi="Times New Roman" w:cs="Times New Roman"/>
          <w:sz w:val="24"/>
          <w:szCs w:val="24"/>
          <w:lang w:val="el-GR"/>
        </w:rPr>
      </w:pPr>
      <w:r w:rsidRPr="00D27FB7">
        <w:rPr>
          <w:rFonts w:ascii="Times New Roman" w:eastAsia="Times New Roman" w:hAnsi="Times New Roman" w:cs="Times New Roman"/>
          <w:sz w:val="24"/>
          <w:szCs w:val="24"/>
          <w:lang w:val="el-GR"/>
        </w:rPr>
        <w:t>Προκειμένου να μελετήσουμε τις ιδιότητες της κάνναβης ως δομικού υλικού στους τομείς της θερμομόνωσης και της ηχομόνωσης, επιλέξαμε να προμηθευτούμε δείγμα του βιολογικού μονωτικού υλικού Biotherm Cannabis της εταιρείας Nuovo Acoustics. Ωστόσο, θεωρήσαμε εξίσου σημαντική την ανάγκη συγκριτικής αξιολόγησης του συγκεκριμένου υλικού με άλλα, ήδη γνωστά και διαδεδομένα στην ελληνική αγορά μονωτικά υλικά. Για τον σκοπό αυτό, προμηθευτήκαμε επιπλέον μία πλάκα Ytong Block PP2 και μία πλάκα Fibran XPS Etics GF.</w:t>
      </w:r>
      <w:r>
        <w:rPr>
          <w:rFonts w:ascii="Times New Roman" w:eastAsia="Times New Roman" w:hAnsi="Times New Roman" w:cs="Times New Roman"/>
          <w:sz w:val="24"/>
          <w:szCs w:val="24"/>
          <w:lang w:val="el-GR"/>
        </w:rPr>
        <w:t xml:space="preserve"> </w:t>
      </w:r>
      <w:r w:rsidRPr="00D27FB7">
        <w:rPr>
          <w:rFonts w:ascii="Times New Roman" w:eastAsia="Times New Roman" w:hAnsi="Times New Roman" w:cs="Times New Roman"/>
          <w:sz w:val="24"/>
          <w:szCs w:val="24"/>
          <w:lang w:val="el-GR"/>
        </w:rPr>
        <w:t>Πριν από τη διεξαγωγή των πειραμάτων, πραγματοποιήσαμε βιβλιογραφική αναζήτηση και μελετήσαμε τα τεχνικά δελτία (φύλλα προδιαγραφών) των τριών υλικών, με στόχο την προκαταρκτική αξιολόγησή τους ως προς τις θερμομονωτικές τους ιδιότητες. Βάσει των τεχνικών τους χαρακτηριστικών και αξιοποιώντας τους αντίστοιχους υπολογιστικούς τύπους, καταλήξαμε στη διαμόρφωση της θεωρητικής βάσης σύγκρισης των υλικών αυτών.</w:t>
      </w:r>
    </w:p>
    <w:p w14:paraId="0C18461E" w14:textId="2D084617" w:rsidR="002B0BA7" w:rsidRPr="00252610" w:rsidRDefault="007577A9" w:rsidP="00D27FB7">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Συγκεκριμένα</w:t>
      </w:r>
      <w:r w:rsidR="00D27FB7">
        <w:rPr>
          <w:rFonts w:ascii="Times New Roman" w:eastAsia="Times New Roman" w:hAnsi="Times New Roman" w:cs="Times New Roman"/>
          <w:sz w:val="24"/>
          <w:szCs w:val="24"/>
          <w:lang w:val="el-GR"/>
        </w:rPr>
        <w:t xml:space="preserve">, </w:t>
      </w:r>
      <w:r w:rsidRPr="00252610">
        <w:rPr>
          <w:rFonts w:ascii="Times New Roman" w:eastAsia="Times New Roman" w:hAnsi="Times New Roman" w:cs="Times New Roman"/>
          <w:sz w:val="24"/>
          <w:szCs w:val="24"/>
          <w:lang w:val="el-GR"/>
        </w:rPr>
        <w:t xml:space="preserve">από τον τύπο ροής της θερμότητας του Φουριέ : </w:t>
      </w:r>
    </w:p>
    <w:p w14:paraId="1A46B163" w14:textId="33B8E656" w:rsidR="002B0BA7" w:rsidRPr="00252610" w:rsidRDefault="00137824">
      <w:pPr>
        <w:spacing w:line="240" w:lineRule="auto"/>
        <w:jc w:val="center"/>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                                                      </w:t>
      </w:r>
      <m:oMath>
        <m:r>
          <w:rPr>
            <w:rFonts w:ascii="Times New Roman" w:eastAsia="Times New Roman" w:hAnsi="Times New Roman" w:cs="Times New Roman"/>
            <w:sz w:val="24"/>
            <w:szCs w:val="24"/>
          </w:rPr>
          <m:t>Q</m:t>
        </m:r>
        <m:r>
          <w:rPr>
            <w:rFonts w:ascii="Times New Roman" w:eastAsia="Times New Roman" w:hAnsi="Times New Roman" w:cs="Times New Roman"/>
            <w:sz w:val="24"/>
            <w:szCs w:val="24"/>
            <w:lang w:val="el-GR"/>
          </w:rPr>
          <m:t xml:space="preserve">= </m:t>
        </m:r>
        <m:r>
          <w:rPr>
            <w:rFonts w:ascii="Times New Roman" w:eastAsia="Times New Roman" w:hAnsi="Times New Roman" w:cs="Times New Roman"/>
            <w:sz w:val="24"/>
            <w:szCs w:val="24"/>
          </w:rPr>
          <m:t>k</m:t>
        </m:r>
        <m:r>
          <w:rPr>
            <w:rFonts w:ascii="Times New Roman" w:eastAsia="Times New Roman" w:hAnsi="Times New Roman" w:cs="Times New Roman"/>
            <w:sz w:val="24"/>
            <w:szCs w:val="24"/>
            <w:lang w:val="el-GR"/>
          </w:rPr>
          <m:t xml:space="preserve">⋅ </m:t>
        </m:r>
        <m:r>
          <w:rPr>
            <w:rFonts w:ascii="Times New Roman" w:eastAsia="Times New Roman" w:hAnsi="Times New Roman" w:cs="Times New Roman"/>
            <w:sz w:val="24"/>
            <w:szCs w:val="24"/>
          </w:rPr>
          <m:t>A</m:t>
        </m:r>
        <m:r>
          <w:rPr>
            <w:rFonts w:ascii="Times New Roman" w:eastAsia="Times New Roman" w:hAnsi="Times New Roman" w:cs="Times New Roman"/>
            <w:sz w:val="24"/>
            <w:szCs w:val="24"/>
            <w:lang w:val="el-GR"/>
          </w:rPr>
          <m:t>⋅</m:t>
        </m:r>
        <m:r>
          <w:rPr>
            <w:rFonts w:ascii="Times New Roman" w:eastAsia="Times New Roman" w:hAnsi="Times New Roman" w:cs="Times New Roman"/>
            <w:sz w:val="24"/>
            <w:szCs w:val="24"/>
          </w:rPr>
          <m:t>ΔT</m:t>
        </m:r>
        <m:r>
          <w:rPr>
            <w:rFonts w:ascii="Times New Roman" w:eastAsia="Times New Roman" w:hAnsi="Times New Roman" w:cs="Times New Roman"/>
            <w:sz w:val="24"/>
            <w:szCs w:val="24"/>
            <w:lang w:val="el-GR"/>
          </w:rPr>
          <m:t>/</m:t>
        </m:r>
        <m:r>
          <w:rPr>
            <w:rFonts w:ascii="Times New Roman" w:eastAsia="Times New Roman" w:hAnsi="Times New Roman" w:cs="Times New Roman"/>
            <w:sz w:val="24"/>
            <w:szCs w:val="24"/>
          </w:rPr>
          <m:t>Δx</m:t>
        </m:r>
        <m:r>
          <w:rPr>
            <w:rFonts w:ascii="Times New Roman" w:eastAsia="Times New Roman" w:hAnsi="Times New Roman" w:cs="Times New Roman"/>
            <w:sz w:val="24"/>
            <w:szCs w:val="24"/>
            <w:lang w:val="el-GR"/>
          </w:rPr>
          <m:t xml:space="preserve">   </m:t>
        </m:r>
        <m:r>
          <w:rPr>
            <w:rFonts w:ascii="Cambria Math" w:eastAsia="Times New Roman" w:hAnsi="Times New Roman" w:cs="Times New Roman"/>
            <w:sz w:val="24"/>
            <w:szCs w:val="24"/>
            <w:lang w:val="el-GR"/>
          </w:rPr>
          <m:t xml:space="preserve">        </m:t>
        </m:r>
        <m:r>
          <w:rPr>
            <w:rFonts w:ascii="Times New Roman" w:eastAsia="Times New Roman" w:hAnsi="Times New Roman" w:cs="Times New Roman"/>
            <w:sz w:val="24"/>
            <w:szCs w:val="24"/>
            <w:lang w:val="el-GR"/>
          </w:rPr>
          <m:t xml:space="preserve">      </m:t>
        </m:r>
        <m:r>
          <w:rPr>
            <w:rFonts w:ascii="Cambria Math" w:eastAsia="Times New Roman" w:hAnsi="Times New Roman" w:cs="Times New Roman"/>
            <w:sz w:val="24"/>
            <w:szCs w:val="24"/>
            <w:lang w:val="el-GR"/>
          </w:rPr>
          <m:t xml:space="preserve">                                     </m:t>
        </m:r>
      </m:oMath>
      <w:r>
        <w:rPr>
          <w:rFonts w:ascii="Times New Roman" w:eastAsia="Times New Roman" w:hAnsi="Times New Roman" w:cs="Times New Roman"/>
          <w:sz w:val="24"/>
          <w:szCs w:val="24"/>
          <w:lang w:val="el-GR"/>
        </w:rPr>
        <w:t>(1)</w:t>
      </w:r>
    </w:p>
    <w:p w14:paraId="250FD731" w14:textId="77777777" w:rsidR="002B0BA7" w:rsidRPr="00252610" w:rsidRDefault="007577A9" w:rsidP="004130F2">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Όπου </w:t>
      </w:r>
      <w:r>
        <w:rPr>
          <w:rFonts w:ascii="Times New Roman" w:eastAsia="Times New Roman" w:hAnsi="Times New Roman" w:cs="Times New Roman"/>
          <w:sz w:val="24"/>
          <w:szCs w:val="24"/>
        </w:rPr>
        <w:t>Q</w:t>
      </w:r>
      <w:r w:rsidRPr="00252610">
        <w:rPr>
          <w:rFonts w:ascii="Times New Roman" w:eastAsia="Times New Roman" w:hAnsi="Times New Roman" w:cs="Times New Roman"/>
          <w:sz w:val="24"/>
          <w:szCs w:val="24"/>
          <w:lang w:val="el-GR"/>
        </w:rPr>
        <w:t xml:space="preserve"> ροή της θερμότητας, </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η θερμική αγωγιμότητα του υλικού, Α η επιφάνεια του υλικού, ΔΤ διαφορά θερμοκρασίας στις δύο επιφάνειες του υλικού και Δ</w:t>
      </w:r>
      <w:r>
        <w:rPr>
          <w:rFonts w:ascii="Times New Roman" w:eastAsia="Times New Roman" w:hAnsi="Times New Roman" w:cs="Times New Roman"/>
          <w:sz w:val="24"/>
          <w:szCs w:val="24"/>
        </w:rPr>
        <w:t>x</w:t>
      </w:r>
      <w:r w:rsidRPr="00252610">
        <w:rPr>
          <w:rFonts w:ascii="Times New Roman" w:eastAsia="Times New Roman" w:hAnsi="Times New Roman" w:cs="Times New Roman"/>
          <w:sz w:val="24"/>
          <w:szCs w:val="24"/>
          <w:lang w:val="el-GR"/>
        </w:rPr>
        <w:t xml:space="preserve"> το πάχος του υλικού.</w:t>
      </w:r>
    </w:p>
    <w:p w14:paraId="6BBF3D6D" w14:textId="77777777" w:rsidR="002B0BA7" w:rsidRPr="00252610" w:rsidRDefault="007577A9">
      <w:pPr>
        <w:spacing w:line="240" w:lineRule="auto"/>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Και από τον τύπο θερμικής αντίστασης : </w:t>
      </w:r>
    </w:p>
    <w:p w14:paraId="22A47B81" w14:textId="2829FA35" w:rsidR="002B0BA7" w:rsidRPr="00252610" w:rsidRDefault="00137824">
      <w:pPr>
        <w:spacing w:line="240" w:lineRule="auto"/>
        <w:jc w:val="center"/>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                                                             </w:t>
      </w:r>
      <m:oMath>
        <m:r>
          <w:rPr>
            <w:rFonts w:ascii="Cambria Math" w:eastAsia="Times New Roman" w:hAnsi="Times New Roman" w:cs="Times New Roman"/>
            <w:sz w:val="24"/>
            <w:szCs w:val="24"/>
            <w:lang w:val="el-GR"/>
          </w:rPr>
          <m:t xml:space="preserve"> </m:t>
        </m:r>
        <m:r>
          <w:rPr>
            <w:rFonts w:ascii="Times New Roman" w:eastAsia="Times New Roman" w:hAnsi="Times New Roman" w:cs="Times New Roman"/>
            <w:sz w:val="24"/>
            <w:szCs w:val="24"/>
          </w:rPr>
          <m:t>R</m:t>
        </m:r>
        <m:r>
          <w:rPr>
            <w:rFonts w:ascii="Times New Roman" w:eastAsia="Times New Roman" w:hAnsi="Times New Roman" w:cs="Times New Roman"/>
            <w:sz w:val="24"/>
            <w:szCs w:val="24"/>
            <w:lang w:val="el-GR"/>
          </w:rPr>
          <m:t xml:space="preserve">= </m:t>
        </m:r>
        <m:r>
          <w:rPr>
            <w:rFonts w:ascii="Times New Roman" w:eastAsia="Times New Roman" w:hAnsi="Times New Roman" w:cs="Times New Roman"/>
            <w:sz w:val="24"/>
            <w:szCs w:val="24"/>
          </w:rPr>
          <m:t>Δx</m:t>
        </m:r>
        <m:r>
          <w:rPr>
            <w:rFonts w:ascii="Times New Roman" w:eastAsia="Times New Roman" w:hAnsi="Times New Roman" w:cs="Times New Roman"/>
            <w:sz w:val="24"/>
            <w:szCs w:val="24"/>
            <w:lang w:val="el-GR"/>
          </w:rPr>
          <m:t>/</m:t>
        </m:r>
        <m:r>
          <w:rPr>
            <w:rFonts w:ascii="Times New Roman" w:eastAsia="Times New Roman" w:hAnsi="Times New Roman" w:cs="Times New Roman"/>
            <w:sz w:val="24"/>
            <w:szCs w:val="24"/>
          </w:rPr>
          <m:t>k</m:t>
        </m:r>
      </m:oMath>
      <w:r w:rsidRPr="0025261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 xml:space="preserve">                  </w:t>
      </w:r>
      <w:r w:rsidRPr="0025261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 xml:space="preserve">                           </w:t>
      </w:r>
      <w:r w:rsidRPr="00252610">
        <w:rPr>
          <w:rFonts w:ascii="Times New Roman" w:eastAsia="Times New Roman" w:hAnsi="Times New Roman" w:cs="Times New Roman"/>
          <w:sz w:val="24"/>
          <w:szCs w:val="24"/>
          <w:lang w:val="el-GR"/>
        </w:rPr>
        <w:t>(2)</w:t>
      </w:r>
    </w:p>
    <w:p w14:paraId="1B22D5EA" w14:textId="5557562E" w:rsidR="002B0BA7" w:rsidRPr="00252610" w:rsidRDefault="007577A9" w:rsidP="004130F2">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Όπου </w:t>
      </w:r>
      <w:r>
        <w:rPr>
          <w:rFonts w:ascii="Times New Roman" w:eastAsia="Times New Roman" w:hAnsi="Times New Roman" w:cs="Times New Roman"/>
          <w:sz w:val="24"/>
          <w:szCs w:val="24"/>
        </w:rPr>
        <w:t>R</w:t>
      </w:r>
      <w:r w:rsidRPr="00252610">
        <w:rPr>
          <w:rFonts w:ascii="Times New Roman" w:eastAsia="Times New Roman" w:hAnsi="Times New Roman" w:cs="Times New Roman"/>
          <w:sz w:val="24"/>
          <w:szCs w:val="24"/>
          <w:lang w:val="el-GR"/>
        </w:rPr>
        <w:t xml:space="preserve"> θερμική αντίσταση υλικού, Δ</w:t>
      </w:r>
      <w:r>
        <w:rPr>
          <w:rFonts w:ascii="Times New Roman" w:eastAsia="Times New Roman" w:hAnsi="Times New Roman" w:cs="Times New Roman"/>
          <w:sz w:val="24"/>
          <w:szCs w:val="24"/>
        </w:rPr>
        <w:t>x</w:t>
      </w:r>
      <w:r w:rsidRPr="00252610">
        <w:rPr>
          <w:rFonts w:ascii="Times New Roman" w:eastAsia="Times New Roman" w:hAnsi="Times New Roman" w:cs="Times New Roman"/>
          <w:sz w:val="24"/>
          <w:szCs w:val="24"/>
          <w:lang w:val="el-GR"/>
        </w:rPr>
        <w:t xml:space="preserve"> το πάχος του υλικού, και </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η θερμική αγωγιμότητα του υλικού</w:t>
      </w:r>
      <w:r w:rsidR="00161103">
        <w:rPr>
          <w:rFonts w:ascii="Times New Roman" w:eastAsia="Times New Roman" w:hAnsi="Times New Roman" w:cs="Times New Roman"/>
          <w:sz w:val="24"/>
          <w:szCs w:val="24"/>
          <w:lang w:val="el-GR"/>
        </w:rPr>
        <w:t>.</w:t>
      </w:r>
    </w:p>
    <w:p w14:paraId="02937E94" w14:textId="77777777" w:rsidR="002B0BA7" w:rsidRPr="00252610" w:rsidRDefault="007577A9" w:rsidP="00C242A2">
      <w:pPr>
        <w:spacing w:line="240" w:lineRule="auto"/>
        <w:ind w:firstLine="397"/>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Μπορούμε με την εύρεση του συντελεστή </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της θερμικής αγωγιμότητας του κάθε υλικού από τις προδιαγραφές τους και με τις κατάλληλες μετατροπές να καταλάβουμε ποιό είναι το καλύτερο μονωτικό. Έχοντας όλα το ίδιο πάχος των 5</w:t>
      </w:r>
      <w:r>
        <w:rPr>
          <w:rFonts w:ascii="Times New Roman" w:eastAsia="Times New Roman" w:hAnsi="Times New Roman" w:cs="Times New Roman"/>
          <w:sz w:val="24"/>
          <w:szCs w:val="24"/>
        </w:rPr>
        <w:t>cm</w:t>
      </w:r>
      <w:r w:rsidRPr="00252610">
        <w:rPr>
          <w:rFonts w:ascii="Times New Roman" w:eastAsia="Times New Roman" w:hAnsi="Times New Roman" w:cs="Times New Roman"/>
          <w:sz w:val="24"/>
          <w:szCs w:val="24"/>
          <w:lang w:val="el-GR"/>
        </w:rPr>
        <w:t xml:space="preserve"> και ίδιες αρχικές διαστάσεις των 60×5</w:t>
      </w:r>
      <w:r>
        <w:rPr>
          <w:rFonts w:ascii="Times New Roman" w:eastAsia="Times New Roman" w:hAnsi="Times New Roman" w:cs="Times New Roman"/>
          <w:sz w:val="24"/>
          <w:szCs w:val="24"/>
        </w:rPr>
        <w:t>cm</w:t>
      </w:r>
      <w:r w:rsidRPr="00252610">
        <w:rPr>
          <w:rFonts w:ascii="Times New Roman" w:eastAsia="Times New Roman" w:hAnsi="Times New Roman" w:cs="Times New Roman"/>
          <w:sz w:val="24"/>
          <w:szCs w:val="24"/>
          <w:lang w:val="el-GR"/>
        </w:rPr>
        <w:t>, η θερμική αγωγιμότητα εκφράζει το ρυθμό μεταφοράς θερμότητας μέσα στο υλικό έτσι το υλικό με την χαμηλότερη, δυσκολεύει περισσότερο την ροή θερμοτητας.</w:t>
      </w:r>
    </w:p>
    <w:p w14:paraId="56C16BE9" w14:textId="77777777" w:rsidR="00C242A2" w:rsidRDefault="007577A9" w:rsidP="00C242A2">
      <w:pPr>
        <w:spacing w:line="240" w:lineRule="auto"/>
        <w:ind w:firstLine="397"/>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Μετρώντας τον συντελεστή </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σε </w:t>
      </w:r>
      <w:r>
        <w:rPr>
          <w:rFonts w:ascii="Times New Roman" w:eastAsia="Times New Roman" w:hAnsi="Times New Roman" w:cs="Times New Roman"/>
          <w:sz w:val="24"/>
          <w:szCs w:val="24"/>
        </w:rPr>
        <w:t>W</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m</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(μονάδα μέτρησης συντελεστή </w:t>
      </w:r>
      <w:r>
        <w:rPr>
          <w:rFonts w:ascii="Times New Roman" w:eastAsia="Times New Roman" w:hAnsi="Times New Roman" w:cs="Times New Roman"/>
          <w:sz w:val="24"/>
          <w:szCs w:val="24"/>
        </w:rPr>
        <w:t>k</w:t>
      </w:r>
      <w:r w:rsidRPr="00252610">
        <w:rPr>
          <w:rFonts w:ascii="Times New Roman" w:eastAsia="Times New Roman" w:hAnsi="Times New Roman" w:cs="Times New Roman"/>
          <w:sz w:val="24"/>
          <w:szCs w:val="24"/>
          <w:lang w:val="el-GR"/>
        </w:rPr>
        <w:t xml:space="preserve"> στο </w:t>
      </w:r>
      <w:r>
        <w:rPr>
          <w:rFonts w:ascii="Times New Roman" w:eastAsia="Times New Roman" w:hAnsi="Times New Roman" w:cs="Times New Roman"/>
          <w:sz w:val="24"/>
          <w:szCs w:val="24"/>
        </w:rPr>
        <w:t>S</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I</w:t>
      </w:r>
      <w:r w:rsidRPr="00252610">
        <w:rPr>
          <w:rFonts w:ascii="Times New Roman" w:eastAsia="Times New Roman" w:hAnsi="Times New Roman" w:cs="Times New Roman"/>
          <w:sz w:val="24"/>
          <w:szCs w:val="24"/>
          <w:lang w:val="el-GR"/>
        </w:rPr>
        <w:t>.)</w:t>
      </w:r>
      <w:r w:rsidR="00C242A2">
        <w:rPr>
          <w:rFonts w:ascii="Times New Roman" w:eastAsia="Times New Roman" w:hAnsi="Times New Roman" w:cs="Times New Roman"/>
          <w:sz w:val="24"/>
          <w:szCs w:val="24"/>
          <w:lang w:val="el-GR"/>
        </w:rPr>
        <w:t xml:space="preserve">. </w:t>
      </w:r>
    </w:p>
    <w:p w14:paraId="7B924AB4" w14:textId="77777777" w:rsidR="00A83F23" w:rsidRDefault="00A83F23" w:rsidP="00C242A2">
      <w:pPr>
        <w:spacing w:line="240" w:lineRule="auto"/>
        <w:ind w:firstLine="397"/>
        <w:jc w:val="both"/>
        <w:rPr>
          <w:rFonts w:ascii="Times New Roman" w:eastAsia="Times New Roman" w:hAnsi="Times New Roman" w:cs="Times New Roman"/>
          <w:sz w:val="24"/>
          <w:szCs w:val="24"/>
          <w:lang w:val="el-GR"/>
        </w:rPr>
      </w:pPr>
    </w:p>
    <w:p w14:paraId="650976BB" w14:textId="2C0BB6F6" w:rsidR="00A83F23" w:rsidRPr="00A83F23" w:rsidRDefault="00A83F23" w:rsidP="00A83F23">
      <w:pPr>
        <w:spacing w:line="240" w:lineRule="auto"/>
        <w:rPr>
          <w:rFonts w:ascii="Times New Roman" w:eastAsia="Times New Roman" w:hAnsi="Times New Roman" w:cs="Times New Roman"/>
          <w:sz w:val="24"/>
          <w:szCs w:val="24"/>
          <w:highlight w:val="white"/>
          <w:lang w:val="el-GR"/>
        </w:rPr>
      </w:pPr>
      <w:r>
        <w:rPr>
          <w:noProof/>
          <w:lang w:val="el-GR" w:eastAsia="el-GR"/>
        </w:rPr>
        <w:drawing>
          <wp:anchor distT="114300" distB="114300" distL="114300" distR="114300" simplePos="0" relativeHeight="251658240" behindDoc="0" locked="0" layoutInCell="1" hidden="0" allowOverlap="1" wp14:anchorId="683D1B48" wp14:editId="02AC79E9">
            <wp:simplePos x="0" y="0"/>
            <wp:positionH relativeFrom="column">
              <wp:posOffset>-36194</wp:posOffset>
            </wp:positionH>
            <wp:positionV relativeFrom="paragraph">
              <wp:posOffset>187960</wp:posOffset>
            </wp:positionV>
            <wp:extent cx="2724150" cy="628650"/>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724150" cy="628650"/>
                    </a:xfrm>
                    <a:prstGeom prst="rect">
                      <a:avLst/>
                    </a:prstGeom>
                    <a:ln/>
                  </pic:spPr>
                </pic:pic>
              </a:graphicData>
            </a:graphic>
            <wp14:sizeRelH relativeFrom="margin">
              <wp14:pctWidth>0</wp14:pctWidth>
            </wp14:sizeRelH>
            <wp14:sizeRelV relativeFrom="margin">
              <wp14:pctHeight>0</wp14:pctHeight>
            </wp14:sizeRelV>
          </wp:anchor>
        </w:drawing>
      </w:r>
      <w:r w:rsidR="007577A9" w:rsidRPr="00252610">
        <w:rPr>
          <w:rFonts w:ascii="Times New Roman" w:eastAsia="Times New Roman" w:hAnsi="Times New Roman" w:cs="Times New Roman"/>
          <w:sz w:val="24"/>
          <w:szCs w:val="24"/>
          <w:lang w:val="el-GR"/>
        </w:rPr>
        <w:t>Για την κάνναβη</w:t>
      </w:r>
      <w:r w:rsidR="00C242A2">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lang w:val="el-GR"/>
        </w:rPr>
        <w:t xml:space="preserve">                                                 </w:t>
      </w:r>
      <w:r w:rsidRPr="0054015B">
        <w:rPr>
          <w:rFonts w:ascii="Times New Roman" w:eastAsia="Times New Roman" w:hAnsi="Times New Roman" w:cs="Times New Roman"/>
          <w:sz w:val="24"/>
          <w:szCs w:val="24"/>
          <w:highlight w:val="white"/>
          <w:lang w:val="el-GR"/>
        </w:rPr>
        <w:t>Για</w:t>
      </w:r>
      <w:r w:rsidRPr="00A83F23">
        <w:rPr>
          <w:rFonts w:ascii="Times New Roman" w:eastAsia="Times New Roman" w:hAnsi="Times New Roman" w:cs="Times New Roman"/>
          <w:sz w:val="24"/>
          <w:szCs w:val="24"/>
          <w:highlight w:val="white"/>
          <w:lang w:val="el-GR"/>
        </w:rPr>
        <w:t xml:space="preserve"> </w:t>
      </w:r>
      <w:r w:rsidRPr="0054015B">
        <w:rPr>
          <w:rFonts w:ascii="Times New Roman" w:eastAsia="Times New Roman" w:hAnsi="Times New Roman" w:cs="Times New Roman"/>
          <w:sz w:val="24"/>
          <w:szCs w:val="24"/>
          <w:highlight w:val="white"/>
          <w:lang w:val="el-GR"/>
        </w:rPr>
        <w:t>το</w:t>
      </w:r>
      <w:r w:rsidRPr="00A83F23">
        <w:rPr>
          <w:rFonts w:ascii="Times New Roman" w:eastAsia="Times New Roman" w:hAnsi="Times New Roman" w:cs="Times New Roman"/>
          <w:sz w:val="24"/>
          <w:szCs w:val="24"/>
          <w:highlight w:val="white"/>
          <w:lang w:val="el-GR"/>
        </w:rPr>
        <w:t xml:space="preserve"> </w:t>
      </w:r>
      <w:proofErr w:type="spellStart"/>
      <w:r>
        <w:rPr>
          <w:rFonts w:ascii="Times New Roman" w:eastAsia="Times New Roman" w:hAnsi="Times New Roman" w:cs="Times New Roman"/>
          <w:sz w:val="24"/>
          <w:szCs w:val="24"/>
          <w:highlight w:val="white"/>
        </w:rPr>
        <w:t>Ytong</w:t>
      </w:r>
      <w:proofErr w:type="spellEnd"/>
      <w:r w:rsidRPr="00A83F23">
        <w:rPr>
          <w:rFonts w:ascii="Times New Roman" w:eastAsia="Times New Roman" w:hAnsi="Times New Roman" w:cs="Times New Roman"/>
          <w:sz w:val="24"/>
          <w:szCs w:val="24"/>
          <w:highlight w:val="white"/>
          <w:lang w:val="el-GR"/>
        </w:rPr>
        <w:t xml:space="preserve"> (</w:t>
      </w:r>
      <w:proofErr w:type="spellStart"/>
      <w:r>
        <w:rPr>
          <w:rFonts w:ascii="Times New Roman" w:eastAsia="Times New Roman" w:hAnsi="Times New Roman" w:cs="Times New Roman"/>
          <w:sz w:val="24"/>
          <w:szCs w:val="24"/>
          <w:highlight w:val="white"/>
        </w:rPr>
        <w:t>Ytong</w:t>
      </w:r>
      <w:proofErr w:type="spellEnd"/>
      <w:r w:rsidRPr="00A83F23">
        <w:rPr>
          <w:rFonts w:ascii="Times New Roman" w:eastAsia="Times New Roman" w:hAnsi="Times New Roman" w:cs="Times New Roman"/>
          <w:sz w:val="24"/>
          <w:szCs w:val="24"/>
          <w:highlight w:val="white"/>
          <w:lang w:val="el-GR"/>
        </w:rPr>
        <w:t xml:space="preserve"> </w:t>
      </w:r>
      <w:r>
        <w:rPr>
          <w:rFonts w:ascii="Times New Roman" w:eastAsia="Times New Roman" w:hAnsi="Times New Roman" w:cs="Times New Roman"/>
          <w:sz w:val="24"/>
          <w:szCs w:val="24"/>
          <w:highlight w:val="white"/>
        </w:rPr>
        <w:t>Block</w:t>
      </w:r>
      <w:r w:rsidRPr="00A83F23">
        <w:rPr>
          <w:rFonts w:ascii="Times New Roman" w:eastAsia="Times New Roman" w:hAnsi="Times New Roman" w:cs="Times New Roman"/>
          <w:sz w:val="24"/>
          <w:szCs w:val="24"/>
          <w:highlight w:val="white"/>
          <w:lang w:val="el-GR"/>
        </w:rPr>
        <w:t xml:space="preserve"> </w:t>
      </w:r>
      <w:r>
        <w:rPr>
          <w:rFonts w:ascii="Times New Roman" w:eastAsia="Times New Roman" w:hAnsi="Times New Roman" w:cs="Times New Roman"/>
          <w:sz w:val="24"/>
          <w:szCs w:val="24"/>
          <w:highlight w:val="white"/>
        </w:rPr>
        <w:t>PP</w:t>
      </w:r>
      <w:r w:rsidRPr="00A83F23">
        <w:rPr>
          <w:rFonts w:ascii="Times New Roman" w:eastAsia="Times New Roman" w:hAnsi="Times New Roman" w:cs="Times New Roman"/>
          <w:sz w:val="24"/>
          <w:szCs w:val="24"/>
          <w:highlight w:val="white"/>
          <w:lang w:val="el-GR"/>
        </w:rPr>
        <w:t>2) :</w:t>
      </w:r>
    </w:p>
    <w:p w14:paraId="31B8C029" w14:textId="216CD8B6" w:rsidR="00C242A2" w:rsidRDefault="00A83F23" w:rsidP="00C242A2">
      <w:pPr>
        <w:spacing w:line="240" w:lineRule="auto"/>
        <w:jc w:val="both"/>
        <w:rPr>
          <w:rFonts w:ascii="Times New Roman" w:eastAsia="Times New Roman" w:hAnsi="Times New Roman" w:cs="Times New Roman"/>
          <w:sz w:val="24"/>
          <w:szCs w:val="24"/>
          <w:lang w:val="el-GR"/>
        </w:rPr>
      </w:pPr>
      <w:r>
        <w:rPr>
          <w:noProof/>
          <w:lang w:val="el-GR" w:eastAsia="el-GR"/>
        </w:rPr>
        <w:drawing>
          <wp:anchor distT="114300" distB="114300" distL="114300" distR="114300" simplePos="0" relativeHeight="251674624" behindDoc="0" locked="0" layoutInCell="1" hidden="0" allowOverlap="1" wp14:anchorId="0D798904" wp14:editId="60CF7A49">
            <wp:simplePos x="0" y="0"/>
            <wp:positionH relativeFrom="margin">
              <wp:posOffset>2926080</wp:posOffset>
            </wp:positionH>
            <wp:positionV relativeFrom="paragraph">
              <wp:posOffset>12700</wp:posOffset>
            </wp:positionV>
            <wp:extent cx="2438400" cy="1466850"/>
            <wp:effectExtent l="0" t="0" r="0" b="0"/>
            <wp:wrapNone/>
            <wp:docPr id="289836767" name="image3.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289836767" name="image3.png" descr="A screenshot of a computer screen&#10;&#10;AI-generated content may be incorrect."/>
                    <pic:cNvPicPr preferRelativeResize="0"/>
                  </pic:nvPicPr>
                  <pic:blipFill rotWithShape="1">
                    <a:blip r:embed="rId11"/>
                    <a:srcRect r="45106"/>
                    <a:stretch/>
                  </pic:blipFill>
                  <pic:spPr bwMode="auto">
                    <a:xfrm>
                      <a:off x="0" y="0"/>
                      <a:ext cx="24384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73C48" w14:textId="50928E60" w:rsidR="002B0BA7" w:rsidRPr="00252610" w:rsidRDefault="00137824" w:rsidP="00C242A2">
      <w:pPr>
        <w:spacing w:line="240" w:lineRule="auto"/>
        <w:ind w:firstLine="397"/>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 </w:t>
      </w:r>
    </w:p>
    <w:p w14:paraId="12404D62" w14:textId="454C001E" w:rsidR="002B0BA7" w:rsidRPr="00252610" w:rsidRDefault="007577A9">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 </w:t>
      </w:r>
    </w:p>
    <w:p w14:paraId="47E5570F" w14:textId="0FAD6302" w:rsidR="002B0BA7" w:rsidRPr="00252610" w:rsidRDefault="00A83F23">
      <w:pPr>
        <w:spacing w:line="240" w:lineRule="auto"/>
        <w:rPr>
          <w:rFonts w:ascii="Times New Roman" w:eastAsia="Times New Roman" w:hAnsi="Times New Roman" w:cs="Times New Roman"/>
          <w:sz w:val="20"/>
          <w:szCs w:val="20"/>
          <w:highlight w:val="white"/>
          <w:lang w:val="el-GR"/>
        </w:rPr>
      </w:pPr>
      <w:r>
        <w:rPr>
          <w:noProof/>
          <w:lang w:val="el-GR" w:eastAsia="el-GR"/>
        </w:rPr>
        <w:drawing>
          <wp:anchor distT="114300" distB="114300" distL="114300" distR="114300" simplePos="0" relativeHeight="251659264" behindDoc="0" locked="0" layoutInCell="1" hidden="0" allowOverlap="1" wp14:anchorId="0F714BFA" wp14:editId="1BAB5DBF">
            <wp:simplePos x="0" y="0"/>
            <wp:positionH relativeFrom="margin">
              <wp:posOffset>-36195</wp:posOffset>
            </wp:positionH>
            <wp:positionV relativeFrom="paragraph">
              <wp:posOffset>115570</wp:posOffset>
            </wp:positionV>
            <wp:extent cx="2714625" cy="1323975"/>
            <wp:effectExtent l="0" t="0" r="9525" b="9525"/>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827" r="4651" b="9182"/>
                    <a:stretch>
                      <a:fillRect/>
                    </a:stretch>
                  </pic:blipFill>
                  <pic:spPr>
                    <a:xfrm>
                      <a:off x="0" y="0"/>
                      <a:ext cx="2714625" cy="1323975"/>
                    </a:xfrm>
                    <a:prstGeom prst="rect">
                      <a:avLst/>
                    </a:prstGeom>
                    <a:ln/>
                  </pic:spPr>
                </pic:pic>
              </a:graphicData>
            </a:graphic>
            <wp14:sizeRelH relativeFrom="margin">
              <wp14:pctWidth>0</wp14:pctWidth>
            </wp14:sizeRelH>
            <wp14:sizeRelV relativeFrom="margin">
              <wp14:pctHeight>0</wp14:pctHeight>
            </wp14:sizeRelV>
          </wp:anchor>
        </w:drawing>
      </w:r>
    </w:p>
    <w:p w14:paraId="4449A59A" w14:textId="6C45DA07" w:rsidR="002B0BA7" w:rsidRPr="00252610" w:rsidRDefault="002B0BA7">
      <w:pPr>
        <w:spacing w:line="240" w:lineRule="auto"/>
        <w:rPr>
          <w:rFonts w:ascii="Times New Roman" w:eastAsia="Times New Roman" w:hAnsi="Times New Roman" w:cs="Times New Roman"/>
          <w:sz w:val="20"/>
          <w:szCs w:val="20"/>
          <w:highlight w:val="white"/>
          <w:lang w:val="el-GR"/>
        </w:rPr>
      </w:pPr>
    </w:p>
    <w:p w14:paraId="5862E5E7" w14:textId="4F438A3B" w:rsidR="002B0BA7" w:rsidRPr="00252610" w:rsidRDefault="002B0BA7">
      <w:pPr>
        <w:spacing w:line="240" w:lineRule="auto"/>
        <w:rPr>
          <w:rFonts w:ascii="Times New Roman" w:eastAsia="Times New Roman" w:hAnsi="Times New Roman" w:cs="Times New Roman"/>
          <w:sz w:val="20"/>
          <w:szCs w:val="20"/>
          <w:highlight w:val="white"/>
          <w:lang w:val="el-GR"/>
        </w:rPr>
      </w:pPr>
    </w:p>
    <w:p w14:paraId="651AAA67" w14:textId="1ED1EBAC" w:rsidR="002B0BA7" w:rsidRPr="00252610" w:rsidRDefault="002B0BA7">
      <w:pPr>
        <w:spacing w:line="240" w:lineRule="auto"/>
        <w:rPr>
          <w:rFonts w:ascii="Times New Roman" w:eastAsia="Times New Roman" w:hAnsi="Times New Roman" w:cs="Times New Roman"/>
          <w:sz w:val="20"/>
          <w:szCs w:val="20"/>
          <w:highlight w:val="white"/>
          <w:lang w:val="el-GR"/>
        </w:rPr>
      </w:pPr>
    </w:p>
    <w:p w14:paraId="4B08294E" w14:textId="1F678F74" w:rsidR="002B0BA7" w:rsidRPr="00252610" w:rsidRDefault="002B0BA7">
      <w:pPr>
        <w:spacing w:line="240" w:lineRule="auto"/>
        <w:rPr>
          <w:rFonts w:ascii="Times New Roman" w:eastAsia="Times New Roman" w:hAnsi="Times New Roman" w:cs="Times New Roman"/>
          <w:sz w:val="20"/>
          <w:szCs w:val="20"/>
          <w:highlight w:val="white"/>
          <w:lang w:val="el-GR"/>
        </w:rPr>
      </w:pPr>
    </w:p>
    <w:p w14:paraId="7E457FCB" w14:textId="77777777" w:rsidR="0054015B" w:rsidRPr="00BC19B4" w:rsidRDefault="0054015B">
      <w:pPr>
        <w:spacing w:line="240" w:lineRule="auto"/>
        <w:rPr>
          <w:rFonts w:ascii="Times New Roman" w:eastAsia="Times New Roman" w:hAnsi="Times New Roman" w:cs="Times New Roman"/>
          <w:sz w:val="20"/>
          <w:szCs w:val="20"/>
          <w:highlight w:val="white"/>
          <w:lang w:val="el-GR"/>
        </w:rPr>
      </w:pPr>
    </w:p>
    <w:p w14:paraId="37B2B15E" w14:textId="77777777" w:rsidR="00700431" w:rsidRPr="00BC19B4" w:rsidRDefault="00700431">
      <w:pPr>
        <w:spacing w:line="240" w:lineRule="auto"/>
        <w:rPr>
          <w:rFonts w:ascii="Times New Roman" w:eastAsia="Times New Roman" w:hAnsi="Times New Roman" w:cs="Times New Roman"/>
          <w:sz w:val="20"/>
          <w:szCs w:val="20"/>
          <w:highlight w:val="white"/>
          <w:lang w:val="el-GR"/>
        </w:rPr>
      </w:pPr>
    </w:p>
    <w:p w14:paraId="548CE1D1" w14:textId="5C833D28" w:rsidR="00A83F23" w:rsidRPr="00252610" w:rsidRDefault="00A83F23" w:rsidP="00A83F23">
      <w:pPr>
        <w:spacing w:line="240" w:lineRule="auto"/>
        <w:rPr>
          <w:rFonts w:ascii="Times New Roman" w:eastAsia="Times New Roman" w:hAnsi="Times New Roman" w:cs="Times New Roman"/>
          <w:b/>
          <w:sz w:val="24"/>
          <w:szCs w:val="24"/>
          <w:highlight w:val="white"/>
          <w:lang w:val="el-GR"/>
        </w:rPr>
      </w:pPr>
      <w:r>
        <w:rPr>
          <w:rFonts w:ascii="Times New Roman" w:eastAsia="Times New Roman" w:hAnsi="Times New Roman" w:cs="Times New Roman"/>
          <w:sz w:val="24"/>
          <w:szCs w:val="24"/>
          <w:highlight w:val="white"/>
          <w:lang w:val="el-GR"/>
        </w:rPr>
        <w:t xml:space="preserve">                                                                           </w:t>
      </w:r>
      <w:r w:rsidR="00D423C7">
        <w:rPr>
          <w:rFonts w:ascii="Times New Roman" w:eastAsia="Times New Roman" w:hAnsi="Times New Roman" w:cs="Times New Roman"/>
          <w:sz w:val="24"/>
          <w:szCs w:val="24"/>
          <w:highlight w:val="white"/>
          <w:lang w:val="el-GR"/>
        </w:rPr>
        <w:t xml:space="preserve">       </w:t>
      </w:r>
      <w:r>
        <w:rPr>
          <w:rFonts w:ascii="Times New Roman" w:eastAsia="Times New Roman" w:hAnsi="Times New Roman" w:cs="Times New Roman"/>
          <w:sz w:val="24"/>
          <w:szCs w:val="24"/>
          <w:highlight w:val="white"/>
          <w:lang w:val="el-GR"/>
        </w:rPr>
        <w:t xml:space="preserve">  </w:t>
      </w:r>
      <w:r w:rsidRPr="00252610">
        <w:rPr>
          <w:rFonts w:ascii="Times New Roman" w:eastAsia="Times New Roman" w:hAnsi="Times New Roman" w:cs="Times New Roman"/>
          <w:sz w:val="24"/>
          <w:szCs w:val="24"/>
          <w:highlight w:val="white"/>
          <w:lang w:val="el-GR"/>
        </w:rPr>
        <w:t xml:space="preserve">Βρίσκεται ήδη σε μονάδες </w:t>
      </w:r>
      <w:r>
        <w:rPr>
          <w:rFonts w:ascii="Times New Roman" w:eastAsia="Times New Roman" w:hAnsi="Times New Roman" w:cs="Times New Roman"/>
          <w:sz w:val="24"/>
          <w:szCs w:val="24"/>
          <w:highlight w:val="white"/>
        </w:rPr>
        <w:t>S</w:t>
      </w:r>
      <w:r w:rsidRPr="00252610">
        <w:rPr>
          <w:rFonts w:ascii="Times New Roman" w:eastAsia="Times New Roman" w:hAnsi="Times New Roman" w:cs="Times New Roman"/>
          <w:sz w:val="24"/>
          <w:szCs w:val="24"/>
          <w:highlight w:val="white"/>
          <w:lang w:val="el-GR"/>
        </w:rPr>
        <w:t>.</w:t>
      </w:r>
      <w:r>
        <w:rPr>
          <w:rFonts w:ascii="Times New Roman" w:eastAsia="Times New Roman" w:hAnsi="Times New Roman" w:cs="Times New Roman"/>
          <w:sz w:val="24"/>
          <w:szCs w:val="24"/>
          <w:highlight w:val="white"/>
        </w:rPr>
        <w:t>I</w:t>
      </w:r>
      <w:r w:rsidRPr="00252610">
        <w:rPr>
          <w:rFonts w:ascii="Times New Roman" w:eastAsia="Times New Roman" w:hAnsi="Times New Roman" w:cs="Times New Roman"/>
          <w:sz w:val="24"/>
          <w:szCs w:val="24"/>
          <w:highlight w:val="white"/>
          <w:lang w:val="el-GR"/>
        </w:rPr>
        <w:t xml:space="preserve">. </w:t>
      </w:r>
    </w:p>
    <w:p w14:paraId="58ACFC3E" w14:textId="69D99DAF" w:rsidR="00A83F23" w:rsidRPr="00252610" w:rsidRDefault="00A83F23" w:rsidP="00A83F23">
      <w:pPr>
        <w:spacing w:line="240" w:lineRule="auto"/>
        <w:rPr>
          <w:rFonts w:ascii="Times New Roman" w:eastAsia="Times New Roman" w:hAnsi="Times New Roman" w:cs="Times New Roman"/>
          <w:b/>
          <w:sz w:val="24"/>
          <w:szCs w:val="24"/>
          <w:highlight w:val="white"/>
          <w:lang w:val="el-GR"/>
        </w:rPr>
      </w:pPr>
      <w:r>
        <w:rPr>
          <w:rFonts w:ascii="Times New Roman" w:eastAsia="Times New Roman" w:hAnsi="Times New Roman" w:cs="Times New Roman"/>
          <w:sz w:val="24"/>
          <w:szCs w:val="24"/>
          <w:highlight w:val="white"/>
          <w:lang w:val="el-GR"/>
        </w:rPr>
        <w:t xml:space="preserve">                                                                             </w:t>
      </w:r>
      <w:r w:rsidR="00D423C7">
        <w:rPr>
          <w:rFonts w:ascii="Times New Roman" w:eastAsia="Times New Roman" w:hAnsi="Times New Roman" w:cs="Times New Roman"/>
          <w:sz w:val="24"/>
          <w:szCs w:val="24"/>
          <w:highlight w:val="white"/>
          <w:lang w:val="el-GR"/>
        </w:rPr>
        <w:t xml:space="preserve">          </w:t>
      </w:r>
      <w:r w:rsidRPr="00252610">
        <w:rPr>
          <w:rFonts w:ascii="Times New Roman" w:eastAsia="Times New Roman" w:hAnsi="Times New Roman" w:cs="Times New Roman"/>
          <w:sz w:val="24"/>
          <w:szCs w:val="24"/>
          <w:highlight w:val="white"/>
          <w:lang w:val="el-GR"/>
        </w:rPr>
        <w:t xml:space="preserve">Οπότε </w:t>
      </w:r>
      <w:r>
        <w:rPr>
          <w:rFonts w:ascii="Times New Roman" w:eastAsia="Times New Roman" w:hAnsi="Times New Roman" w:cs="Times New Roman"/>
          <w:b/>
          <w:sz w:val="24"/>
          <w:szCs w:val="24"/>
          <w:highlight w:val="white"/>
        </w:rPr>
        <w:t>k</w:t>
      </w:r>
      <w:r w:rsidRPr="00252610">
        <w:rPr>
          <w:rFonts w:ascii="Times New Roman" w:eastAsia="Times New Roman" w:hAnsi="Times New Roman" w:cs="Times New Roman"/>
          <w:b/>
          <w:sz w:val="24"/>
          <w:szCs w:val="24"/>
          <w:highlight w:val="white"/>
          <w:lang w:val="el-GR"/>
        </w:rPr>
        <w:t xml:space="preserve">=0.11 </w:t>
      </w:r>
      <w:r>
        <w:rPr>
          <w:rFonts w:ascii="Times New Roman" w:eastAsia="Times New Roman" w:hAnsi="Times New Roman" w:cs="Times New Roman"/>
          <w:b/>
          <w:sz w:val="24"/>
          <w:szCs w:val="24"/>
          <w:highlight w:val="white"/>
        </w:rPr>
        <w:t>W</w:t>
      </w:r>
      <w:r w:rsidRPr="00252610">
        <w:rPr>
          <w:rFonts w:ascii="Times New Roman" w:eastAsia="Times New Roman" w:hAnsi="Times New Roman" w:cs="Times New Roman"/>
          <w:b/>
          <w:sz w:val="24"/>
          <w:szCs w:val="24"/>
          <w:highlight w:val="white"/>
          <w:lang w:val="el-GR"/>
        </w:rPr>
        <w:t>/</w:t>
      </w:r>
      <w:r>
        <w:rPr>
          <w:rFonts w:ascii="Times New Roman" w:eastAsia="Times New Roman" w:hAnsi="Times New Roman" w:cs="Times New Roman"/>
          <w:b/>
          <w:sz w:val="24"/>
          <w:szCs w:val="24"/>
          <w:highlight w:val="white"/>
        </w:rPr>
        <w:t>m</w:t>
      </w:r>
      <w:r w:rsidRPr="00252610">
        <w:rPr>
          <w:rFonts w:ascii="Times New Roman" w:eastAsia="Times New Roman" w:hAnsi="Times New Roman" w:cs="Times New Roman"/>
          <w:b/>
          <w:sz w:val="24"/>
          <w:szCs w:val="24"/>
          <w:highlight w:val="white"/>
          <w:lang w:val="el-GR"/>
        </w:rPr>
        <w:t>-</w:t>
      </w:r>
      <w:r>
        <w:rPr>
          <w:rFonts w:ascii="Times New Roman" w:eastAsia="Times New Roman" w:hAnsi="Times New Roman" w:cs="Times New Roman"/>
          <w:b/>
          <w:sz w:val="24"/>
          <w:szCs w:val="24"/>
          <w:highlight w:val="white"/>
        </w:rPr>
        <w:t>K</w:t>
      </w:r>
    </w:p>
    <w:p w14:paraId="7A2DA2F0" w14:textId="0EC27C4E" w:rsidR="00700431" w:rsidRPr="00A83F23" w:rsidRDefault="00700431">
      <w:pPr>
        <w:spacing w:line="240" w:lineRule="auto"/>
        <w:rPr>
          <w:rFonts w:ascii="Times New Roman" w:eastAsia="Times New Roman" w:hAnsi="Times New Roman" w:cs="Times New Roman"/>
          <w:b/>
          <w:sz w:val="24"/>
          <w:szCs w:val="24"/>
          <w:highlight w:val="white"/>
          <w:lang w:val="el-GR"/>
        </w:rPr>
      </w:pPr>
    </w:p>
    <w:p w14:paraId="43A055FC" w14:textId="4C49F944" w:rsidR="002B0BA7" w:rsidRPr="00252610" w:rsidRDefault="007577A9">
      <w:pPr>
        <w:spacing w:line="240" w:lineRule="auto"/>
        <w:rPr>
          <w:rFonts w:ascii="Times New Roman" w:eastAsia="Times New Roman" w:hAnsi="Times New Roman" w:cs="Times New Roman"/>
          <w:sz w:val="24"/>
          <w:szCs w:val="24"/>
          <w:highlight w:val="white"/>
          <w:lang w:val="el-GR"/>
        </w:rPr>
      </w:pPr>
      <w:r w:rsidRPr="00252610">
        <w:rPr>
          <w:rFonts w:ascii="Times New Roman" w:eastAsia="Times New Roman" w:hAnsi="Times New Roman" w:cs="Times New Roman"/>
          <w:sz w:val="24"/>
          <w:szCs w:val="24"/>
          <w:highlight w:val="white"/>
          <w:lang w:val="el-GR"/>
        </w:rPr>
        <w:t xml:space="preserve">Μετατροπή από </w:t>
      </w:r>
      <w:r>
        <w:rPr>
          <w:rFonts w:ascii="Times New Roman" w:eastAsia="Times New Roman" w:hAnsi="Times New Roman" w:cs="Times New Roman"/>
          <w:sz w:val="24"/>
          <w:szCs w:val="24"/>
          <w:highlight w:val="white"/>
        </w:rPr>
        <w:t>kcal</w:t>
      </w:r>
      <w:r w:rsidRPr="00252610">
        <w:rPr>
          <w:rFonts w:ascii="Times New Roman" w:eastAsia="Times New Roman" w:hAnsi="Times New Roman" w:cs="Times New Roman"/>
          <w:sz w:val="24"/>
          <w:szCs w:val="24"/>
          <w:highlight w:val="white"/>
          <w:lang w:val="el-GR"/>
        </w:rPr>
        <w:t>/</w:t>
      </w:r>
      <w:r>
        <w:rPr>
          <w:rFonts w:ascii="Times New Roman" w:eastAsia="Times New Roman" w:hAnsi="Times New Roman" w:cs="Times New Roman"/>
          <w:sz w:val="24"/>
          <w:szCs w:val="24"/>
          <w:highlight w:val="white"/>
        </w:rPr>
        <w:t>h</w:t>
      </w:r>
      <m:oMath>
        <m:r>
          <w:rPr>
            <w:rFonts w:ascii="Cambria Math" w:hAnsi="Cambria Math"/>
            <w:lang w:val="el-GR"/>
          </w:rPr>
          <m:t>⋅</m:t>
        </m:r>
      </m:oMath>
      <w:r>
        <w:rPr>
          <w:rFonts w:ascii="Times New Roman" w:eastAsia="Times New Roman" w:hAnsi="Times New Roman" w:cs="Times New Roman"/>
          <w:sz w:val="24"/>
          <w:szCs w:val="24"/>
          <w:highlight w:val="white"/>
        </w:rPr>
        <w:t>m</w:t>
      </w:r>
      <m:oMath>
        <m:r>
          <w:rPr>
            <w:rFonts w:ascii="Cambria Math" w:hAnsi="Cambria Math"/>
            <w:lang w:val="el-GR"/>
          </w:rPr>
          <m:t>⋅</m:t>
        </m:r>
      </m:oMath>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xml:space="preserve"> σε μονάδες </w:t>
      </w:r>
      <w:r>
        <w:rPr>
          <w:rFonts w:ascii="Times New Roman" w:eastAsia="Times New Roman" w:hAnsi="Times New Roman" w:cs="Times New Roman"/>
          <w:sz w:val="24"/>
          <w:szCs w:val="24"/>
        </w:rPr>
        <w:t>S</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I</w:t>
      </w:r>
      <w:r w:rsidRPr="00252610">
        <w:rPr>
          <w:rFonts w:ascii="Times New Roman" w:eastAsia="Times New Roman" w:hAnsi="Times New Roman" w:cs="Times New Roman"/>
          <w:sz w:val="24"/>
          <w:szCs w:val="24"/>
          <w:lang w:val="el-GR"/>
        </w:rPr>
        <w:t>.</w:t>
      </w:r>
      <w:r w:rsidR="00A83F23">
        <w:rPr>
          <w:rFonts w:ascii="Times New Roman" w:eastAsia="Times New Roman" w:hAnsi="Times New Roman" w:cs="Times New Roman"/>
          <w:sz w:val="24"/>
          <w:szCs w:val="24"/>
          <w:lang w:val="el-GR"/>
        </w:rPr>
        <w:t xml:space="preserve">   </w:t>
      </w:r>
    </w:p>
    <w:p w14:paraId="3534733C" w14:textId="4B580BE9" w:rsidR="00A83F23" w:rsidRPr="00A83F23" w:rsidRDefault="00D423C7">
      <w:pPr>
        <w:spacing w:line="240" w:lineRule="auto"/>
        <w:rPr>
          <w:rFonts w:ascii="Times New Roman" w:eastAsia="Times New Roman" w:hAnsi="Times New Roman" w:cs="Times New Roman"/>
          <w:sz w:val="24"/>
          <w:szCs w:val="24"/>
          <w:highlight w:val="white"/>
          <w:lang w:val="el-GR"/>
        </w:rPr>
      </w:pPr>
      <w:r>
        <w:rPr>
          <w:rFonts w:ascii="Times New Roman" w:eastAsia="Times New Roman" w:hAnsi="Times New Roman" w:cs="Times New Roman"/>
          <w:sz w:val="24"/>
          <w:szCs w:val="24"/>
          <w:highlight w:val="white"/>
          <w:lang w:val="el-GR"/>
        </w:rPr>
        <w:t xml:space="preserve">            </w:t>
      </w:r>
      <w:r w:rsidR="007577A9" w:rsidRPr="0054015B">
        <w:rPr>
          <w:rFonts w:ascii="Times New Roman" w:eastAsia="Times New Roman" w:hAnsi="Times New Roman" w:cs="Times New Roman"/>
          <w:sz w:val="24"/>
          <w:szCs w:val="24"/>
          <w:highlight w:val="white"/>
          <w:lang w:val="el-GR"/>
        </w:rPr>
        <w:t>Άρα</w:t>
      </w:r>
      <w:r w:rsidR="007577A9" w:rsidRPr="00BC19B4">
        <w:rPr>
          <w:rFonts w:ascii="Times New Roman" w:eastAsia="Times New Roman" w:hAnsi="Times New Roman" w:cs="Times New Roman"/>
          <w:b/>
          <w:sz w:val="24"/>
          <w:szCs w:val="24"/>
          <w:highlight w:val="white"/>
          <w:lang w:val="en-US"/>
        </w:rPr>
        <w:t xml:space="preserve"> </w:t>
      </w:r>
      <w:r w:rsidR="007577A9">
        <w:rPr>
          <w:rFonts w:ascii="Times New Roman" w:eastAsia="Times New Roman" w:hAnsi="Times New Roman" w:cs="Times New Roman"/>
          <w:b/>
          <w:sz w:val="24"/>
          <w:szCs w:val="24"/>
          <w:highlight w:val="white"/>
        </w:rPr>
        <w:t>k</w:t>
      </w:r>
      <w:r w:rsidR="007577A9" w:rsidRPr="00BC19B4">
        <w:rPr>
          <w:rFonts w:ascii="Times New Roman" w:eastAsia="Times New Roman" w:hAnsi="Times New Roman" w:cs="Times New Roman"/>
          <w:b/>
          <w:sz w:val="24"/>
          <w:szCs w:val="24"/>
          <w:highlight w:val="white"/>
          <w:lang w:val="en-US"/>
        </w:rPr>
        <w:t xml:space="preserve"> = 0.037 </w:t>
      </w:r>
      <w:r w:rsidR="007577A9">
        <w:rPr>
          <w:rFonts w:ascii="Times New Roman" w:eastAsia="Times New Roman" w:hAnsi="Times New Roman" w:cs="Times New Roman"/>
          <w:b/>
          <w:sz w:val="24"/>
          <w:szCs w:val="24"/>
          <w:highlight w:val="white"/>
        </w:rPr>
        <w:t>W</w:t>
      </w:r>
      <w:r w:rsidR="007577A9" w:rsidRPr="00BC19B4">
        <w:rPr>
          <w:rFonts w:ascii="Times New Roman" w:eastAsia="Times New Roman" w:hAnsi="Times New Roman" w:cs="Times New Roman"/>
          <w:b/>
          <w:sz w:val="24"/>
          <w:szCs w:val="24"/>
          <w:highlight w:val="white"/>
          <w:lang w:val="en-US"/>
        </w:rPr>
        <w:t>/</w:t>
      </w:r>
      <w:r w:rsidR="007577A9">
        <w:rPr>
          <w:rFonts w:ascii="Times New Roman" w:eastAsia="Times New Roman" w:hAnsi="Times New Roman" w:cs="Times New Roman"/>
          <w:b/>
          <w:sz w:val="24"/>
          <w:szCs w:val="24"/>
          <w:highlight w:val="white"/>
        </w:rPr>
        <w:t>m</w:t>
      </w:r>
      <w:r w:rsidR="007577A9" w:rsidRPr="00BC19B4">
        <w:rPr>
          <w:rFonts w:ascii="Times New Roman" w:eastAsia="Times New Roman" w:hAnsi="Times New Roman" w:cs="Times New Roman"/>
          <w:b/>
          <w:sz w:val="24"/>
          <w:szCs w:val="24"/>
          <w:highlight w:val="white"/>
          <w:lang w:val="en-US"/>
        </w:rPr>
        <w:t>-</w:t>
      </w:r>
      <w:r w:rsidR="007577A9">
        <w:rPr>
          <w:rFonts w:ascii="Times New Roman" w:eastAsia="Times New Roman" w:hAnsi="Times New Roman" w:cs="Times New Roman"/>
          <w:b/>
          <w:sz w:val="24"/>
          <w:szCs w:val="24"/>
          <w:highlight w:val="white"/>
        </w:rPr>
        <w:t>K</w:t>
      </w:r>
      <w:r w:rsidR="007577A9" w:rsidRPr="00BC19B4">
        <w:rPr>
          <w:rFonts w:ascii="Times New Roman" w:eastAsia="Times New Roman" w:hAnsi="Times New Roman" w:cs="Times New Roman"/>
          <w:sz w:val="24"/>
          <w:szCs w:val="24"/>
          <w:highlight w:val="white"/>
          <w:lang w:val="en-US"/>
        </w:rPr>
        <w:t>,</w:t>
      </w:r>
    </w:p>
    <w:p w14:paraId="12D9643F" w14:textId="53BBAD6B" w:rsidR="00125868" w:rsidRPr="00125868" w:rsidRDefault="00A83F23">
      <w:pPr>
        <w:spacing w:line="240" w:lineRule="auto"/>
        <w:rPr>
          <w:rFonts w:ascii="Times New Roman" w:eastAsia="Times New Roman" w:hAnsi="Times New Roman" w:cs="Times New Roman"/>
          <w:sz w:val="20"/>
          <w:szCs w:val="20"/>
          <w:lang w:val="en-US"/>
        </w:rPr>
      </w:pPr>
      <w:r>
        <w:rPr>
          <w:noProof/>
          <w:lang w:val="el-GR" w:eastAsia="el-GR"/>
        </w:rPr>
        <w:lastRenderedPageBreak/>
        <w:drawing>
          <wp:anchor distT="114300" distB="114300" distL="114300" distR="114300" simplePos="0" relativeHeight="251661312" behindDoc="0" locked="0" layoutInCell="1" hidden="0" allowOverlap="1" wp14:anchorId="3B7A7D7F" wp14:editId="61F8CDD7">
            <wp:simplePos x="0" y="0"/>
            <wp:positionH relativeFrom="margin">
              <wp:align>right</wp:align>
            </wp:positionH>
            <wp:positionV relativeFrom="paragraph">
              <wp:posOffset>-210185</wp:posOffset>
            </wp:positionV>
            <wp:extent cx="2576830" cy="135890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533" t="7057" r="29230" b="4153"/>
                    <a:stretch>
                      <a:fillRect/>
                    </a:stretch>
                  </pic:blipFill>
                  <pic:spPr>
                    <a:xfrm>
                      <a:off x="0" y="0"/>
                      <a:ext cx="2576830" cy="13589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7577A9">
        <w:rPr>
          <w:rFonts w:ascii="Times New Roman" w:eastAsia="Times New Roman" w:hAnsi="Times New Roman" w:cs="Times New Roman"/>
          <w:sz w:val="24"/>
          <w:szCs w:val="24"/>
          <w:highlight w:val="white"/>
        </w:rPr>
        <w:t>Γι</w:t>
      </w:r>
      <w:proofErr w:type="spellEnd"/>
      <w:r w:rsidR="007577A9">
        <w:rPr>
          <w:rFonts w:ascii="Times New Roman" w:eastAsia="Times New Roman" w:hAnsi="Times New Roman" w:cs="Times New Roman"/>
          <w:sz w:val="24"/>
          <w:szCs w:val="24"/>
          <w:highlight w:val="white"/>
        </w:rPr>
        <w:t xml:space="preserve">α </w:t>
      </w:r>
      <w:proofErr w:type="spellStart"/>
      <w:r w:rsidR="007577A9">
        <w:rPr>
          <w:rFonts w:ascii="Times New Roman" w:eastAsia="Times New Roman" w:hAnsi="Times New Roman" w:cs="Times New Roman"/>
          <w:sz w:val="24"/>
          <w:szCs w:val="24"/>
          <w:highlight w:val="white"/>
        </w:rPr>
        <w:t>το</w:t>
      </w:r>
      <w:proofErr w:type="spellEnd"/>
      <w:r w:rsidR="007577A9">
        <w:rPr>
          <w:rFonts w:ascii="Times New Roman" w:eastAsia="Times New Roman" w:hAnsi="Times New Roman" w:cs="Times New Roman"/>
          <w:sz w:val="24"/>
          <w:szCs w:val="24"/>
          <w:highlight w:val="white"/>
        </w:rPr>
        <w:t xml:space="preserve"> </w:t>
      </w:r>
      <w:proofErr w:type="spellStart"/>
      <w:r w:rsidR="007577A9">
        <w:rPr>
          <w:rFonts w:ascii="Times New Roman" w:eastAsia="Times New Roman" w:hAnsi="Times New Roman" w:cs="Times New Roman"/>
          <w:sz w:val="24"/>
          <w:szCs w:val="24"/>
          <w:highlight w:val="white"/>
        </w:rPr>
        <w:t>Fibran</w:t>
      </w:r>
      <w:proofErr w:type="spellEnd"/>
      <w:r w:rsidR="007577A9">
        <w:rPr>
          <w:rFonts w:ascii="Times New Roman" w:eastAsia="Times New Roman" w:hAnsi="Times New Roman" w:cs="Times New Roman"/>
          <w:sz w:val="24"/>
          <w:szCs w:val="24"/>
          <w:highlight w:val="white"/>
        </w:rPr>
        <w:t xml:space="preserve"> </w:t>
      </w:r>
      <w:proofErr w:type="gramStart"/>
      <w:r w:rsidR="007577A9">
        <w:rPr>
          <w:rFonts w:ascii="Times New Roman" w:eastAsia="Times New Roman" w:hAnsi="Times New Roman" w:cs="Times New Roman"/>
          <w:sz w:val="24"/>
          <w:szCs w:val="24"/>
          <w:highlight w:val="white"/>
        </w:rPr>
        <w:t xml:space="preserve">( </w:t>
      </w:r>
      <w:proofErr w:type="spellStart"/>
      <w:r w:rsidR="007577A9">
        <w:rPr>
          <w:rFonts w:ascii="Times New Roman" w:eastAsia="Times New Roman" w:hAnsi="Times New Roman" w:cs="Times New Roman"/>
          <w:sz w:val="24"/>
          <w:szCs w:val="24"/>
          <w:highlight w:val="white"/>
        </w:rPr>
        <w:t>FIBRAN</w:t>
      </w:r>
      <w:r w:rsidR="007577A9">
        <w:rPr>
          <w:rFonts w:ascii="Times New Roman" w:eastAsia="Times New Roman" w:hAnsi="Times New Roman" w:cs="Times New Roman"/>
          <w:i/>
          <w:sz w:val="24"/>
          <w:szCs w:val="24"/>
          <w:highlight w:val="white"/>
        </w:rPr>
        <w:t>xps</w:t>
      </w:r>
      <w:proofErr w:type="spellEnd"/>
      <w:proofErr w:type="gramEnd"/>
      <w:r w:rsidR="007577A9">
        <w:rPr>
          <w:rFonts w:ascii="Times New Roman" w:eastAsia="Times New Roman" w:hAnsi="Times New Roman" w:cs="Times New Roman"/>
          <w:sz w:val="24"/>
          <w:szCs w:val="24"/>
          <w:highlight w:val="white"/>
        </w:rPr>
        <w:t xml:space="preserve"> </w:t>
      </w:r>
      <w:proofErr w:type="spellStart"/>
      <w:r w:rsidR="007577A9">
        <w:rPr>
          <w:rFonts w:ascii="Times New Roman" w:eastAsia="Times New Roman" w:hAnsi="Times New Roman" w:cs="Times New Roman"/>
          <w:sz w:val="24"/>
          <w:szCs w:val="24"/>
          <w:highlight w:val="white"/>
        </w:rPr>
        <w:t>ETICS</w:t>
      </w:r>
      <w:proofErr w:type="spellEnd"/>
      <w:r w:rsidR="007577A9">
        <w:rPr>
          <w:rFonts w:ascii="Times New Roman" w:eastAsia="Times New Roman" w:hAnsi="Times New Roman" w:cs="Times New Roman"/>
          <w:sz w:val="24"/>
          <w:szCs w:val="24"/>
          <w:highlight w:val="white"/>
        </w:rPr>
        <w:t xml:space="preserve"> </w:t>
      </w:r>
      <w:proofErr w:type="gramStart"/>
      <w:r w:rsidR="007577A9">
        <w:rPr>
          <w:rFonts w:ascii="Times New Roman" w:eastAsia="Times New Roman" w:hAnsi="Times New Roman" w:cs="Times New Roman"/>
          <w:sz w:val="24"/>
          <w:szCs w:val="24"/>
          <w:highlight w:val="white"/>
        </w:rPr>
        <w:t>GF )</w:t>
      </w:r>
      <w:proofErr w:type="gramEnd"/>
      <w:r w:rsidR="007577A9">
        <w:rPr>
          <w:rFonts w:ascii="Times New Roman" w:eastAsia="Times New Roman" w:hAnsi="Times New Roman" w:cs="Times New Roman"/>
          <w:sz w:val="24"/>
          <w:szCs w:val="24"/>
          <w:highlight w:val="white"/>
        </w:rPr>
        <w:t xml:space="preserve"> :   </w:t>
      </w:r>
      <w:r w:rsidR="007577A9">
        <w:rPr>
          <w:rFonts w:ascii="Times New Roman" w:eastAsia="Times New Roman" w:hAnsi="Times New Roman" w:cs="Times New Roman"/>
          <w:sz w:val="20"/>
          <w:szCs w:val="20"/>
          <w:highlight w:val="white"/>
        </w:rPr>
        <w:t xml:space="preserve">          </w:t>
      </w:r>
    </w:p>
    <w:p w14:paraId="5F4039F2" w14:textId="538C984D" w:rsidR="00137824" w:rsidRPr="00125868" w:rsidRDefault="00137824">
      <w:pPr>
        <w:spacing w:line="240" w:lineRule="auto"/>
        <w:rPr>
          <w:rFonts w:ascii="Times New Roman" w:eastAsia="Times New Roman" w:hAnsi="Times New Roman" w:cs="Times New Roman"/>
          <w:sz w:val="20"/>
          <w:szCs w:val="20"/>
          <w:highlight w:val="white"/>
        </w:rPr>
      </w:pPr>
    </w:p>
    <w:p w14:paraId="75764C40" w14:textId="2B570E46" w:rsidR="00125868" w:rsidRPr="00125868" w:rsidRDefault="00137824">
      <w:pPr>
        <w:spacing w:line="240" w:lineRule="auto"/>
        <w:rPr>
          <w:rFonts w:ascii="Times New Roman" w:eastAsia="Times New Roman" w:hAnsi="Times New Roman" w:cs="Times New Roman"/>
          <w:sz w:val="20"/>
          <w:szCs w:val="20"/>
          <w:highlight w:val="white"/>
          <w:lang w:val="el-GR"/>
        </w:rPr>
      </w:pPr>
      <w:r>
        <w:rPr>
          <w:rFonts w:ascii="Times New Roman" w:eastAsia="Times New Roman" w:hAnsi="Times New Roman" w:cs="Times New Roman"/>
          <w:noProof/>
          <w:sz w:val="20"/>
          <w:szCs w:val="20"/>
          <w:lang w:val="el-GR" w:eastAsia="el-GR"/>
        </w:rPr>
        <w:drawing>
          <wp:anchor distT="0" distB="0" distL="114300" distR="114300" simplePos="0" relativeHeight="251671552" behindDoc="0" locked="0" layoutInCell="1" allowOverlap="1" wp14:anchorId="59A06470" wp14:editId="14158235">
            <wp:simplePos x="0" y="0"/>
            <wp:positionH relativeFrom="column">
              <wp:posOffset>2021205</wp:posOffset>
            </wp:positionH>
            <wp:positionV relativeFrom="paragraph">
              <wp:posOffset>51647</wp:posOffset>
            </wp:positionV>
            <wp:extent cx="343535" cy="755463"/>
            <wp:effectExtent l="0" t="0" r="0" b="6985"/>
            <wp:wrapNone/>
            <wp:docPr id="565919687" name="Picture 3"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19687" name="Picture 3" descr="A close up of numb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3535" cy="75546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lang w:val="el-GR" w:eastAsia="el-GR"/>
        </w:rPr>
        <w:drawing>
          <wp:inline distT="0" distB="0" distL="0" distR="0" wp14:anchorId="7B260A6A" wp14:editId="7CE6E952">
            <wp:extent cx="2011680" cy="1060450"/>
            <wp:effectExtent l="0" t="0" r="7620" b="6350"/>
            <wp:docPr id="1789009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9704" name="Picture 1789009704"/>
                    <pic:cNvPicPr/>
                  </pic:nvPicPr>
                  <pic:blipFill>
                    <a:blip r:embed="rId15">
                      <a:extLst>
                        <a:ext uri="{28A0092B-C50C-407E-A947-70E740481C1C}">
                          <a14:useLocalDpi xmlns:a14="http://schemas.microsoft.com/office/drawing/2010/main" val="0"/>
                        </a:ext>
                      </a:extLst>
                    </a:blip>
                    <a:stretch>
                      <a:fillRect/>
                    </a:stretch>
                  </pic:blipFill>
                  <pic:spPr>
                    <a:xfrm>
                      <a:off x="0" y="0"/>
                      <a:ext cx="2020516" cy="1065108"/>
                    </a:xfrm>
                    <a:prstGeom prst="rect">
                      <a:avLst/>
                    </a:prstGeom>
                  </pic:spPr>
                </pic:pic>
              </a:graphicData>
            </a:graphic>
          </wp:inline>
        </w:drawing>
      </w:r>
    </w:p>
    <w:p w14:paraId="0E6C63D3" w14:textId="2A7CBCDD" w:rsidR="002B0BA7" w:rsidRPr="00125868" w:rsidRDefault="007577A9" w:rsidP="00125868">
      <w:pPr>
        <w:spacing w:line="240" w:lineRule="auto"/>
        <w:rPr>
          <w:rFonts w:ascii="Times New Roman" w:eastAsia="Times New Roman" w:hAnsi="Times New Roman" w:cs="Times New Roman"/>
          <w:b/>
          <w:sz w:val="24"/>
          <w:szCs w:val="24"/>
          <w:highlight w:val="white"/>
          <w:lang w:val="el-GR"/>
        </w:rPr>
      </w:pPr>
      <w:r w:rsidRPr="00252610">
        <w:rPr>
          <w:rFonts w:ascii="Times New Roman" w:eastAsia="Times New Roman" w:hAnsi="Times New Roman" w:cs="Times New Roman"/>
          <w:sz w:val="24"/>
          <w:szCs w:val="24"/>
          <w:highlight w:val="white"/>
          <w:lang w:val="el-GR"/>
        </w:rPr>
        <w:t xml:space="preserve">Μετατροπή από θερμική αντίσταση σε σταθερά </w:t>
      </w:r>
      <w:r>
        <w:rPr>
          <w:rFonts w:ascii="Times New Roman" w:eastAsia="Times New Roman" w:hAnsi="Times New Roman" w:cs="Times New Roman"/>
          <w:sz w:val="24"/>
          <w:szCs w:val="24"/>
          <w:highlight w:val="white"/>
        </w:rPr>
        <w:t>k</w:t>
      </w:r>
      <w:r w:rsidRPr="00252610">
        <w:rPr>
          <w:rFonts w:ascii="Times New Roman" w:eastAsia="Times New Roman" w:hAnsi="Times New Roman" w:cs="Times New Roman"/>
          <w:sz w:val="24"/>
          <w:szCs w:val="24"/>
          <w:highlight w:val="white"/>
          <w:lang w:val="el-GR"/>
        </w:rPr>
        <w:t xml:space="preserve"> στο  </w:t>
      </w:r>
      <w:r>
        <w:rPr>
          <w:rFonts w:ascii="Times New Roman" w:eastAsia="Times New Roman" w:hAnsi="Times New Roman" w:cs="Times New Roman"/>
          <w:sz w:val="24"/>
          <w:szCs w:val="24"/>
          <w:highlight w:val="white"/>
        </w:rPr>
        <w:t>S</w:t>
      </w:r>
      <w:r w:rsidRPr="00252610">
        <w:rPr>
          <w:rFonts w:ascii="Times New Roman" w:eastAsia="Times New Roman" w:hAnsi="Times New Roman" w:cs="Times New Roman"/>
          <w:sz w:val="24"/>
          <w:szCs w:val="24"/>
          <w:highlight w:val="white"/>
          <w:lang w:val="el-GR"/>
        </w:rPr>
        <w:t>.</w:t>
      </w:r>
      <w:r>
        <w:rPr>
          <w:rFonts w:ascii="Times New Roman" w:eastAsia="Times New Roman" w:hAnsi="Times New Roman" w:cs="Times New Roman"/>
          <w:sz w:val="24"/>
          <w:szCs w:val="24"/>
          <w:highlight w:val="white"/>
        </w:rPr>
        <w:t>I</w:t>
      </w:r>
      <w:r w:rsidRPr="00252610">
        <w:rPr>
          <w:rFonts w:ascii="Times New Roman" w:eastAsia="Times New Roman" w:hAnsi="Times New Roman" w:cs="Times New Roman"/>
          <w:sz w:val="24"/>
          <w:szCs w:val="24"/>
          <w:highlight w:val="white"/>
          <w:lang w:val="el-GR"/>
        </w:rPr>
        <w:t>.</w:t>
      </w:r>
      <w:r w:rsidRPr="00252610">
        <w:rPr>
          <w:rFonts w:ascii="Times New Roman" w:eastAsia="Times New Roman" w:hAnsi="Times New Roman" w:cs="Times New Roman"/>
          <w:sz w:val="20"/>
          <w:szCs w:val="20"/>
          <w:highlight w:val="white"/>
          <w:lang w:val="el-GR"/>
        </w:rPr>
        <w:t xml:space="preserve"> , </w:t>
      </w:r>
      <w:r w:rsidRPr="00252610">
        <w:rPr>
          <w:rFonts w:ascii="Times New Roman" w:eastAsia="Times New Roman" w:hAnsi="Times New Roman" w:cs="Times New Roman"/>
          <w:sz w:val="24"/>
          <w:szCs w:val="24"/>
          <w:highlight w:val="white"/>
          <w:lang w:val="el-GR"/>
        </w:rPr>
        <w:t>άρα</w:t>
      </w:r>
      <w:r w:rsidRPr="00252610">
        <w:rPr>
          <w:rFonts w:ascii="Times New Roman" w:eastAsia="Times New Roman" w:hAnsi="Times New Roman" w:cs="Times New Roman"/>
          <w:b/>
          <w:sz w:val="24"/>
          <w:szCs w:val="24"/>
          <w:highlight w:val="white"/>
          <w:lang w:val="el-GR"/>
        </w:rPr>
        <w:t xml:space="preserve"> </w:t>
      </w:r>
      <w:r>
        <w:rPr>
          <w:rFonts w:ascii="Times New Roman" w:eastAsia="Times New Roman" w:hAnsi="Times New Roman" w:cs="Times New Roman"/>
          <w:b/>
          <w:sz w:val="24"/>
          <w:szCs w:val="24"/>
          <w:highlight w:val="white"/>
        </w:rPr>
        <w:t>k</w:t>
      </w:r>
      <w:r w:rsidRPr="00252610">
        <w:rPr>
          <w:rFonts w:ascii="Times New Roman" w:eastAsia="Times New Roman" w:hAnsi="Times New Roman" w:cs="Times New Roman"/>
          <w:b/>
          <w:sz w:val="24"/>
          <w:szCs w:val="24"/>
          <w:highlight w:val="white"/>
          <w:lang w:val="el-GR"/>
        </w:rPr>
        <w:t xml:space="preserve"> = 0.033 </w:t>
      </w:r>
      <w:r>
        <w:rPr>
          <w:rFonts w:ascii="Times New Roman" w:eastAsia="Times New Roman" w:hAnsi="Times New Roman" w:cs="Times New Roman"/>
          <w:b/>
          <w:sz w:val="24"/>
          <w:szCs w:val="24"/>
          <w:highlight w:val="white"/>
        </w:rPr>
        <w:t>W</w:t>
      </w:r>
      <w:r w:rsidRPr="00252610">
        <w:rPr>
          <w:rFonts w:ascii="Times New Roman" w:eastAsia="Times New Roman" w:hAnsi="Times New Roman" w:cs="Times New Roman"/>
          <w:b/>
          <w:sz w:val="24"/>
          <w:szCs w:val="24"/>
          <w:highlight w:val="white"/>
          <w:lang w:val="el-GR"/>
        </w:rPr>
        <w:t>/</w:t>
      </w:r>
      <w:r>
        <w:rPr>
          <w:rFonts w:ascii="Times New Roman" w:eastAsia="Times New Roman" w:hAnsi="Times New Roman" w:cs="Times New Roman"/>
          <w:b/>
          <w:sz w:val="24"/>
          <w:szCs w:val="24"/>
          <w:highlight w:val="white"/>
        </w:rPr>
        <w:t>m</w:t>
      </w:r>
      <w:r w:rsidRPr="00252610">
        <w:rPr>
          <w:rFonts w:ascii="Times New Roman" w:eastAsia="Times New Roman" w:hAnsi="Times New Roman" w:cs="Times New Roman"/>
          <w:b/>
          <w:sz w:val="24"/>
          <w:szCs w:val="24"/>
          <w:highlight w:val="white"/>
          <w:lang w:val="el-GR"/>
        </w:rPr>
        <w:t>-</w:t>
      </w:r>
      <w:r>
        <w:rPr>
          <w:rFonts w:ascii="Times New Roman" w:eastAsia="Times New Roman" w:hAnsi="Times New Roman" w:cs="Times New Roman"/>
          <w:b/>
          <w:sz w:val="24"/>
          <w:szCs w:val="24"/>
          <w:highlight w:val="white"/>
        </w:rPr>
        <w:t>K</w:t>
      </w:r>
    </w:p>
    <w:p w14:paraId="79AB7BB4" w14:textId="459843EC" w:rsidR="007B4DA1" w:rsidRDefault="007B4DA1" w:rsidP="007B4DA1">
      <w:pPr>
        <w:spacing w:line="240" w:lineRule="auto"/>
        <w:ind w:firstLine="397"/>
        <w:jc w:val="both"/>
        <w:rPr>
          <w:rFonts w:ascii="Times New Roman" w:eastAsia="Times New Roman" w:hAnsi="Times New Roman" w:cs="Times New Roman"/>
          <w:sz w:val="24"/>
          <w:szCs w:val="24"/>
          <w:lang w:val="el-GR"/>
        </w:rPr>
      </w:pPr>
      <w:r w:rsidRPr="007B4DA1">
        <w:rPr>
          <w:rFonts w:ascii="Times New Roman" w:eastAsia="Times New Roman" w:hAnsi="Times New Roman" w:cs="Times New Roman"/>
          <w:sz w:val="24"/>
          <w:szCs w:val="24"/>
          <w:lang w:val="el-GR"/>
        </w:rPr>
        <w:t>Υπό τις ίδιες πειραματικές συνθήκες, το υλικό Fibran XPS Etics GF παρουσίασε τις βέλτιστες θερμομονωτικές ιδιότητες, με την κάνναβη να ακολουθεί στη δεύτερη θέση, καταγράφοντας ωστόσο επιδόσεις συγκρίσιμες με εκείνες του Fibran. Αντιθέτως, το Ytong Block PP2 αποδείχθηκε σημαντικά λιγότερο αποδοτικό ως προς τη θερμική του απόδοση.</w:t>
      </w:r>
      <w:r>
        <w:rPr>
          <w:rFonts w:ascii="Times New Roman" w:eastAsia="Times New Roman" w:hAnsi="Times New Roman" w:cs="Times New Roman"/>
          <w:sz w:val="24"/>
          <w:szCs w:val="24"/>
          <w:lang w:val="el-GR"/>
        </w:rPr>
        <w:t xml:space="preserve"> </w:t>
      </w:r>
      <w:r w:rsidRPr="007B4DA1">
        <w:rPr>
          <w:rFonts w:ascii="Times New Roman" w:eastAsia="Times New Roman" w:hAnsi="Times New Roman" w:cs="Times New Roman"/>
          <w:sz w:val="24"/>
          <w:szCs w:val="24"/>
          <w:lang w:val="el-GR"/>
        </w:rPr>
        <w:t>Σε ό,τι αφορά τις ηχομονωτικές ιδιότητες των υλικών, δεν αναμένεται αντίστοιχη ιεράρχηση, καθώς ούτε τα φύλλα προδιαγραφών παρέχουν σαφή σχετικά στοιχεία, ούτε τεκμηριώνεται επιστημονικά άμεση συσχέτιση μεταξύ των θερμομονωτικών και των ηχομονωτικών χαρακτηριστικών ενός υλικού.</w:t>
      </w:r>
      <w:r>
        <w:rPr>
          <w:rFonts w:ascii="Times New Roman" w:eastAsia="Times New Roman" w:hAnsi="Times New Roman" w:cs="Times New Roman"/>
          <w:sz w:val="24"/>
          <w:szCs w:val="24"/>
          <w:lang w:val="el-GR"/>
        </w:rPr>
        <w:t xml:space="preserve"> </w:t>
      </w:r>
      <w:r w:rsidRPr="007B4DA1">
        <w:rPr>
          <w:rFonts w:ascii="Times New Roman" w:eastAsia="Times New Roman" w:hAnsi="Times New Roman" w:cs="Times New Roman"/>
          <w:sz w:val="24"/>
          <w:szCs w:val="24"/>
          <w:lang w:val="el-GR"/>
        </w:rPr>
        <w:t>Μέσω της παρούσας εργασίας, επιδιώκουμε να αναδείξουμε τα πλεονεκτήματα της κάνναβης ως μονωτικού υλικού, με σκοπό να ενισχυθεί η αναγνωρισιμότητα και η αποδοχή της στην ελληνική αγορά. Η κάνναβη συνιστά ένα ιδιαίτερα αποδοτικό και ταυτόχρονα περιβαλλοντικά βιώσιμο υλικό, το οποίο μπορεί να συμβάλει ουσιαστικά στην προώθηση των αρχών της βιώσιμης ανάπτυξης στον τομέα των κατασκευών.</w:t>
      </w:r>
    </w:p>
    <w:p w14:paraId="4E6685A2" w14:textId="77777777" w:rsidR="002B0BA7" w:rsidRPr="00252610" w:rsidRDefault="002B0BA7">
      <w:pPr>
        <w:spacing w:line="240" w:lineRule="auto"/>
        <w:jc w:val="both"/>
        <w:rPr>
          <w:rFonts w:ascii="Times New Roman" w:eastAsia="Times New Roman" w:hAnsi="Times New Roman" w:cs="Times New Roman"/>
          <w:b/>
          <w:lang w:val="el-GR"/>
        </w:rPr>
      </w:pPr>
    </w:p>
    <w:p w14:paraId="25B8F5F8" w14:textId="1CD414DB" w:rsidR="00252610" w:rsidRPr="00C242A2" w:rsidRDefault="007577A9">
      <w:pPr>
        <w:spacing w:line="240" w:lineRule="auto"/>
        <w:jc w:val="both"/>
        <w:rPr>
          <w:rFonts w:ascii="Times New Roman" w:eastAsia="Times New Roman" w:hAnsi="Times New Roman" w:cs="Times New Roman"/>
          <w:b/>
          <w:sz w:val="24"/>
          <w:szCs w:val="24"/>
          <w:lang w:val="el-GR"/>
        </w:rPr>
      </w:pPr>
      <w:r w:rsidRPr="00C242A2">
        <w:rPr>
          <w:rFonts w:ascii="Times New Roman" w:eastAsia="Times New Roman" w:hAnsi="Times New Roman" w:cs="Times New Roman"/>
          <w:b/>
          <w:sz w:val="24"/>
          <w:szCs w:val="24"/>
          <w:lang w:val="el-GR"/>
        </w:rPr>
        <w:t>ΠΕΙΡΑΜΑΤΙΚΟ ΜΕΡΟΣ</w:t>
      </w:r>
    </w:p>
    <w:p w14:paraId="05E68D04" w14:textId="76FB2C01" w:rsidR="002B0BA7" w:rsidRPr="00C242A2" w:rsidRDefault="007577A9" w:rsidP="00252610">
      <w:pPr>
        <w:spacing w:line="240" w:lineRule="auto"/>
        <w:jc w:val="both"/>
        <w:rPr>
          <w:rFonts w:ascii="Times New Roman" w:eastAsia="Times New Roman" w:hAnsi="Times New Roman" w:cs="Times New Roman"/>
          <w:b/>
          <w:lang w:val="el-GR"/>
        </w:rPr>
      </w:pPr>
      <w:r w:rsidRPr="00C242A2">
        <w:rPr>
          <w:rFonts w:ascii="Times New Roman" w:eastAsia="Times New Roman" w:hAnsi="Times New Roman" w:cs="Times New Roman"/>
          <w:b/>
          <w:lang w:val="el-GR"/>
        </w:rPr>
        <w:t>Μέθοδος διεξαγωγής πειραμάτων</w:t>
      </w:r>
    </w:p>
    <w:p w14:paraId="69600202" w14:textId="5BBA451D" w:rsidR="007B4DA1" w:rsidRDefault="007B4DA1" w:rsidP="00C242A2">
      <w:pPr>
        <w:spacing w:line="240" w:lineRule="auto"/>
        <w:ind w:firstLine="397"/>
        <w:jc w:val="both"/>
        <w:rPr>
          <w:rFonts w:ascii="Times New Roman" w:eastAsia="Times New Roman" w:hAnsi="Times New Roman" w:cs="Times New Roman"/>
          <w:sz w:val="24"/>
          <w:szCs w:val="24"/>
          <w:lang w:val="el-GR"/>
        </w:rPr>
      </w:pPr>
      <w:r w:rsidRPr="007B4DA1">
        <w:rPr>
          <w:rFonts w:ascii="Times New Roman" w:eastAsia="Times New Roman" w:hAnsi="Times New Roman" w:cs="Times New Roman"/>
          <w:sz w:val="24"/>
          <w:szCs w:val="24"/>
          <w:lang w:val="el-GR"/>
        </w:rPr>
        <w:t>Ως εκ τούτου, αποφασίσαμε να εξετάσουμε</w:t>
      </w:r>
      <w:r>
        <w:rPr>
          <w:rFonts w:ascii="Times New Roman" w:eastAsia="Times New Roman" w:hAnsi="Times New Roman" w:cs="Times New Roman"/>
          <w:sz w:val="24"/>
          <w:szCs w:val="24"/>
          <w:lang w:val="el-GR"/>
        </w:rPr>
        <w:t>,</w:t>
      </w:r>
      <w:r w:rsidRPr="007B4DA1">
        <w:rPr>
          <w:rFonts w:ascii="Times New Roman" w:eastAsia="Times New Roman" w:hAnsi="Times New Roman" w:cs="Times New Roman"/>
          <w:sz w:val="24"/>
          <w:szCs w:val="24"/>
          <w:lang w:val="el-GR"/>
        </w:rPr>
        <w:t xml:space="preserve"> συγκριτικά</w:t>
      </w:r>
      <w:r>
        <w:rPr>
          <w:rFonts w:ascii="Times New Roman" w:eastAsia="Times New Roman" w:hAnsi="Times New Roman" w:cs="Times New Roman"/>
          <w:sz w:val="24"/>
          <w:szCs w:val="24"/>
          <w:lang w:val="el-GR"/>
        </w:rPr>
        <w:t>,</w:t>
      </w:r>
      <w:r w:rsidRPr="007B4DA1">
        <w:rPr>
          <w:rFonts w:ascii="Times New Roman" w:eastAsia="Times New Roman" w:hAnsi="Times New Roman" w:cs="Times New Roman"/>
          <w:sz w:val="24"/>
          <w:szCs w:val="24"/>
          <w:lang w:val="el-GR"/>
        </w:rPr>
        <w:t xml:space="preserve"> τα τρία επιλεγμένα υλικά (βλ. Σχήμα 1.1), αξιολογώντας τις διαφορές τους βάσει τριών βασικών κριτηρίων:</w:t>
      </w:r>
    </w:p>
    <w:p w14:paraId="126729B6" w14:textId="77777777" w:rsidR="002B0BA7" w:rsidRPr="00252610" w:rsidRDefault="007577A9">
      <w:pPr>
        <w:numPr>
          <w:ilvl w:val="0"/>
          <w:numId w:val="1"/>
        </w:num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Την θερμική αντοχή ή πυραντοχή τους, δηλαδή τ</w:t>
      </w:r>
      <w:r w:rsidRPr="00252610">
        <w:rPr>
          <w:rFonts w:ascii="Times New Roman" w:eastAsia="Times New Roman" w:hAnsi="Times New Roman" w:cs="Times New Roman"/>
          <w:color w:val="202122"/>
          <w:sz w:val="24"/>
          <w:szCs w:val="24"/>
          <w:highlight w:val="white"/>
          <w:lang w:val="el-GR"/>
        </w:rPr>
        <w:t xml:space="preserve">ην ιδιότητα των υλικών να υφίσταται αλλεπάλληλες θερμοκρασιακές αλλαγές χωρίς αυτά να υφίσταται αλλοιώσεις στη δομή τους, παραμορφώσεις, ή/και ρηγματώσεις. </w:t>
      </w:r>
    </w:p>
    <w:p w14:paraId="1AB7DA1A" w14:textId="77777777" w:rsidR="002B0BA7" w:rsidRPr="00252610" w:rsidRDefault="007577A9">
      <w:pPr>
        <w:numPr>
          <w:ilvl w:val="0"/>
          <w:numId w:val="1"/>
        </w:numPr>
        <w:spacing w:line="240" w:lineRule="auto"/>
        <w:jc w:val="both"/>
        <w:rPr>
          <w:rFonts w:ascii="Times New Roman" w:eastAsia="Times New Roman" w:hAnsi="Times New Roman" w:cs="Times New Roman"/>
          <w:color w:val="202122"/>
          <w:sz w:val="24"/>
          <w:szCs w:val="24"/>
          <w:highlight w:val="white"/>
          <w:lang w:val="el-GR"/>
        </w:rPr>
      </w:pPr>
      <w:r w:rsidRPr="00252610">
        <w:rPr>
          <w:rFonts w:ascii="Times New Roman" w:eastAsia="Times New Roman" w:hAnsi="Times New Roman" w:cs="Times New Roman"/>
          <w:color w:val="202122"/>
          <w:sz w:val="24"/>
          <w:szCs w:val="24"/>
          <w:highlight w:val="white"/>
          <w:lang w:val="el-GR"/>
        </w:rPr>
        <w:t xml:space="preserve">Την θερμομόνωση τους, δηλαδή την ικανότητα τους να εμποδίζουν την ροή θερμότητας. </w:t>
      </w:r>
    </w:p>
    <w:p w14:paraId="1A36C6A7" w14:textId="77777777" w:rsidR="002B0BA7" w:rsidRPr="00252610" w:rsidRDefault="007577A9">
      <w:pPr>
        <w:numPr>
          <w:ilvl w:val="0"/>
          <w:numId w:val="1"/>
        </w:numPr>
        <w:spacing w:line="240" w:lineRule="auto"/>
        <w:jc w:val="both"/>
        <w:rPr>
          <w:rFonts w:ascii="Times New Roman" w:eastAsia="Times New Roman" w:hAnsi="Times New Roman" w:cs="Times New Roman"/>
          <w:color w:val="202122"/>
          <w:sz w:val="24"/>
          <w:szCs w:val="24"/>
          <w:highlight w:val="white"/>
          <w:lang w:val="el-GR"/>
        </w:rPr>
      </w:pPr>
      <w:r w:rsidRPr="00252610">
        <w:rPr>
          <w:rFonts w:ascii="Times New Roman" w:eastAsia="Times New Roman" w:hAnsi="Times New Roman" w:cs="Times New Roman"/>
          <w:color w:val="202122"/>
          <w:sz w:val="24"/>
          <w:szCs w:val="24"/>
          <w:highlight w:val="white"/>
          <w:lang w:val="el-GR"/>
        </w:rPr>
        <w:t>Την ηχομόνωση τους, δηλαδή την ιδιότητα τους να εμποδίζουν την ροή ηχητικών κυμάτων.</w:t>
      </w:r>
    </w:p>
    <w:p w14:paraId="53108867" w14:textId="472F23A5" w:rsidR="002B0BA7" w:rsidRPr="00252610" w:rsidRDefault="007577A9" w:rsidP="004130F2">
      <w:pPr>
        <w:spacing w:line="240" w:lineRule="auto"/>
        <w:ind w:firstLine="397"/>
        <w:jc w:val="both"/>
        <w:rPr>
          <w:rFonts w:ascii="Times New Roman" w:eastAsia="Times New Roman" w:hAnsi="Times New Roman" w:cs="Times New Roman"/>
          <w:color w:val="202122"/>
          <w:sz w:val="24"/>
          <w:szCs w:val="24"/>
          <w:highlight w:val="white"/>
          <w:lang w:val="el-GR"/>
        </w:rPr>
      </w:pPr>
      <w:r w:rsidRPr="00252610">
        <w:rPr>
          <w:rFonts w:ascii="Times New Roman" w:eastAsia="Times New Roman" w:hAnsi="Times New Roman" w:cs="Times New Roman"/>
          <w:color w:val="202122"/>
          <w:sz w:val="24"/>
          <w:szCs w:val="24"/>
          <w:highlight w:val="white"/>
          <w:lang w:val="el-GR"/>
        </w:rPr>
        <w:t>Δημιουργήσαμε για αυτούς τους σκοπούς δύο πειραματικές διατάξεις. Η πρώτη διάταξη αποσκοπούσε στην διαφορά της πυραντοχής και θερμομόνωσης των υλικών (σχήμα  1.2) και η δεύτερη στην ηχομόνωση(σχήμα 1.3).</w:t>
      </w:r>
    </w:p>
    <w:p w14:paraId="3C4DB6A7" w14:textId="311D66F3" w:rsidR="002B0BA7" w:rsidRPr="00252610" w:rsidRDefault="00765BEA">
      <w:pPr>
        <w:spacing w:line="240" w:lineRule="auto"/>
        <w:rPr>
          <w:rFonts w:ascii="Times New Roman" w:eastAsia="Times New Roman" w:hAnsi="Times New Roman" w:cs="Times New Roman"/>
          <w:color w:val="202122"/>
          <w:sz w:val="24"/>
          <w:szCs w:val="24"/>
          <w:highlight w:val="white"/>
          <w:lang w:val="el-GR"/>
        </w:rPr>
      </w:pPr>
      <w:r>
        <w:rPr>
          <w:noProof/>
          <w:lang w:val="el-GR" w:eastAsia="el-GR"/>
        </w:rPr>
        <w:drawing>
          <wp:anchor distT="114300" distB="114300" distL="114300" distR="114300" simplePos="0" relativeHeight="251662336" behindDoc="0" locked="0" layoutInCell="1" hidden="0" allowOverlap="1" wp14:anchorId="6B01067B" wp14:editId="10F5718E">
            <wp:simplePos x="0" y="0"/>
            <wp:positionH relativeFrom="margin">
              <wp:posOffset>-36195</wp:posOffset>
            </wp:positionH>
            <wp:positionV relativeFrom="paragraph">
              <wp:posOffset>36195</wp:posOffset>
            </wp:positionV>
            <wp:extent cx="1543050" cy="2114550"/>
            <wp:effectExtent l="0" t="0" r="0" b="0"/>
            <wp:wrapNone/>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1543050" cy="2114550"/>
                    </a:xfrm>
                    <a:prstGeom prst="rect">
                      <a:avLst/>
                    </a:prstGeom>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114300" distB="114300" distL="114300" distR="114300" simplePos="0" relativeHeight="251663360" behindDoc="0" locked="0" layoutInCell="1" hidden="0" allowOverlap="1" wp14:anchorId="5C973FE7" wp14:editId="4B8A7F01">
            <wp:simplePos x="0" y="0"/>
            <wp:positionH relativeFrom="margin">
              <wp:align>right</wp:align>
            </wp:positionH>
            <wp:positionV relativeFrom="paragraph">
              <wp:posOffset>35560</wp:posOffset>
            </wp:positionV>
            <wp:extent cx="3068320" cy="1057275"/>
            <wp:effectExtent l="0" t="0" r="0" b="9525"/>
            <wp:wrapNone/>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3068320" cy="1057275"/>
                    </a:xfrm>
                    <a:prstGeom prst="rect">
                      <a:avLst/>
                    </a:prstGeom>
                    <a:ln/>
                  </pic:spPr>
                </pic:pic>
              </a:graphicData>
            </a:graphic>
            <wp14:sizeRelH relativeFrom="margin">
              <wp14:pctWidth>0</wp14:pctWidth>
            </wp14:sizeRelH>
            <wp14:sizeRelV relativeFrom="margin">
              <wp14:pctHeight>0</wp14:pctHeight>
            </wp14:sizeRelV>
          </wp:anchor>
        </w:drawing>
      </w:r>
    </w:p>
    <w:p w14:paraId="0C64F957" w14:textId="7B2F60E5" w:rsidR="002B0BA7" w:rsidRPr="00252610" w:rsidRDefault="002B0BA7">
      <w:pPr>
        <w:spacing w:line="240" w:lineRule="auto"/>
        <w:jc w:val="both"/>
        <w:rPr>
          <w:rFonts w:ascii="Times New Roman" w:eastAsia="Times New Roman" w:hAnsi="Times New Roman" w:cs="Times New Roman"/>
          <w:b/>
          <w:lang w:val="el-GR"/>
        </w:rPr>
      </w:pPr>
    </w:p>
    <w:p w14:paraId="18BE3BD3" w14:textId="2BCED5B9" w:rsidR="002B0BA7" w:rsidRPr="00252610" w:rsidRDefault="002B0BA7">
      <w:pPr>
        <w:spacing w:line="240" w:lineRule="auto"/>
        <w:jc w:val="both"/>
        <w:rPr>
          <w:rFonts w:ascii="Times New Roman" w:eastAsia="Times New Roman" w:hAnsi="Times New Roman" w:cs="Times New Roman"/>
          <w:b/>
          <w:lang w:val="el-GR"/>
        </w:rPr>
      </w:pPr>
    </w:p>
    <w:p w14:paraId="5509D07D" w14:textId="4E9C7E80" w:rsidR="002B0BA7" w:rsidRPr="00252610" w:rsidRDefault="002B0BA7">
      <w:pPr>
        <w:spacing w:line="240" w:lineRule="auto"/>
        <w:jc w:val="both"/>
        <w:rPr>
          <w:rFonts w:ascii="Times New Roman" w:eastAsia="Times New Roman" w:hAnsi="Times New Roman" w:cs="Times New Roman"/>
          <w:b/>
          <w:lang w:val="el-GR"/>
        </w:rPr>
      </w:pPr>
    </w:p>
    <w:p w14:paraId="74902625" w14:textId="373856AF" w:rsidR="002B0BA7" w:rsidRPr="00252610" w:rsidRDefault="002B0BA7">
      <w:pPr>
        <w:spacing w:line="240" w:lineRule="auto"/>
        <w:jc w:val="both"/>
        <w:rPr>
          <w:rFonts w:ascii="Times New Roman" w:eastAsia="Times New Roman" w:hAnsi="Times New Roman" w:cs="Times New Roman"/>
          <w:b/>
          <w:lang w:val="el-GR"/>
        </w:rPr>
      </w:pPr>
    </w:p>
    <w:p w14:paraId="5914585E" w14:textId="204F6569" w:rsidR="002B0BA7" w:rsidRPr="00252610" w:rsidRDefault="002B0BA7">
      <w:pPr>
        <w:spacing w:line="240" w:lineRule="auto"/>
        <w:jc w:val="both"/>
        <w:rPr>
          <w:rFonts w:ascii="Times New Roman" w:eastAsia="Times New Roman" w:hAnsi="Times New Roman" w:cs="Times New Roman"/>
          <w:b/>
          <w:lang w:val="el-GR"/>
        </w:rPr>
      </w:pPr>
    </w:p>
    <w:p w14:paraId="6898DEB3" w14:textId="0C33A5EF" w:rsidR="00125868" w:rsidRDefault="00125868">
      <w:pPr>
        <w:spacing w:line="240" w:lineRule="auto"/>
        <w:rPr>
          <w:rFonts w:ascii="Times New Roman" w:eastAsia="Times New Roman" w:hAnsi="Times New Roman" w:cs="Times New Roman"/>
          <w:b/>
          <w:lang w:val="el-GR"/>
        </w:rPr>
      </w:pPr>
    </w:p>
    <w:p w14:paraId="3D16644F" w14:textId="242E6E56" w:rsidR="002B0BA7" w:rsidRPr="00252610" w:rsidRDefault="00A83F23">
      <w:pPr>
        <w:spacing w:line="240" w:lineRule="auto"/>
        <w:rPr>
          <w:rFonts w:ascii="Times New Roman" w:eastAsia="Times New Roman" w:hAnsi="Times New Roman" w:cs="Times New Roman"/>
          <w:b/>
          <w:lang w:val="el-GR"/>
        </w:rPr>
      </w:pPr>
      <w:r>
        <w:rPr>
          <w:rFonts w:ascii="Times New Roman" w:eastAsia="Times New Roman" w:hAnsi="Times New Roman" w:cs="Times New Roman"/>
          <w:b/>
          <w:sz w:val="20"/>
          <w:szCs w:val="20"/>
          <w:lang w:val="el-GR"/>
        </w:rPr>
        <w:t xml:space="preserve">                                                                      </w:t>
      </w:r>
      <w:r w:rsidR="00125868" w:rsidRPr="00252610">
        <w:rPr>
          <w:rFonts w:ascii="Times New Roman" w:eastAsia="Times New Roman" w:hAnsi="Times New Roman" w:cs="Times New Roman"/>
          <w:b/>
          <w:sz w:val="20"/>
          <w:szCs w:val="20"/>
          <w:lang w:val="el-GR"/>
        </w:rPr>
        <w:t>Σχήμα 1.1:</w:t>
      </w:r>
      <w:r w:rsidR="00125868" w:rsidRPr="00252610">
        <w:rPr>
          <w:rFonts w:ascii="Times New Roman" w:eastAsia="Times New Roman" w:hAnsi="Times New Roman" w:cs="Times New Roman"/>
          <w:sz w:val="20"/>
          <w:szCs w:val="20"/>
          <w:lang w:val="el-GR"/>
        </w:rPr>
        <w:t xml:space="preserve">Αριστερά </w:t>
      </w:r>
      <w:proofErr w:type="spellStart"/>
      <w:r w:rsidR="00125868">
        <w:rPr>
          <w:rFonts w:ascii="Times New Roman" w:eastAsia="Times New Roman" w:hAnsi="Times New Roman" w:cs="Times New Roman"/>
          <w:sz w:val="20"/>
          <w:szCs w:val="20"/>
        </w:rPr>
        <w:t>Ytong</w:t>
      </w:r>
      <w:proofErr w:type="spellEnd"/>
      <w:r w:rsidR="00125868" w:rsidRPr="00252610">
        <w:rPr>
          <w:rFonts w:ascii="Times New Roman" w:eastAsia="Times New Roman" w:hAnsi="Times New Roman" w:cs="Times New Roman"/>
          <w:sz w:val="20"/>
          <w:szCs w:val="20"/>
          <w:lang w:val="el-GR"/>
        </w:rPr>
        <w:t>,  μέση κάνναβης,  δεξιά</w:t>
      </w:r>
      <w:r w:rsidR="00125868">
        <w:rPr>
          <w:rFonts w:ascii="Times New Roman" w:eastAsia="Times New Roman" w:hAnsi="Times New Roman" w:cs="Times New Roman"/>
          <w:sz w:val="20"/>
          <w:szCs w:val="20"/>
          <w:lang w:val="el-GR"/>
        </w:rPr>
        <w:t xml:space="preserve"> </w:t>
      </w:r>
      <w:proofErr w:type="spellStart"/>
      <w:r w:rsidR="00125868">
        <w:rPr>
          <w:rFonts w:ascii="Times New Roman" w:eastAsia="Times New Roman" w:hAnsi="Times New Roman" w:cs="Times New Roman"/>
          <w:sz w:val="20"/>
          <w:szCs w:val="20"/>
        </w:rPr>
        <w:t>Fibran</w:t>
      </w:r>
      <w:proofErr w:type="spellEnd"/>
    </w:p>
    <w:p w14:paraId="1F12F448" w14:textId="244B9B1B" w:rsidR="002B0BA7" w:rsidRPr="00252610" w:rsidRDefault="00765BEA">
      <w:pPr>
        <w:spacing w:line="240" w:lineRule="auto"/>
        <w:jc w:val="both"/>
        <w:rPr>
          <w:rFonts w:ascii="Times New Roman" w:eastAsia="Times New Roman" w:hAnsi="Times New Roman" w:cs="Times New Roman"/>
          <w:b/>
          <w:lang w:val="el-GR"/>
        </w:rPr>
      </w:pPr>
      <w:r>
        <w:rPr>
          <w:noProof/>
          <w:lang w:val="el-GR" w:eastAsia="el-GR"/>
        </w:rPr>
        <w:drawing>
          <wp:anchor distT="114300" distB="114300" distL="114300" distR="114300" simplePos="0" relativeHeight="251664384" behindDoc="0" locked="0" layoutInCell="1" hidden="0" allowOverlap="1" wp14:anchorId="640DB961" wp14:editId="527CA817">
            <wp:simplePos x="0" y="0"/>
            <wp:positionH relativeFrom="margin">
              <wp:posOffset>2897505</wp:posOffset>
            </wp:positionH>
            <wp:positionV relativeFrom="paragraph">
              <wp:posOffset>17780</wp:posOffset>
            </wp:positionV>
            <wp:extent cx="1819275" cy="881380"/>
            <wp:effectExtent l="0" t="0" r="9525"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819275" cy="881380"/>
                    </a:xfrm>
                    <a:prstGeom prst="rect">
                      <a:avLst/>
                    </a:prstGeom>
                    <a:ln/>
                  </pic:spPr>
                </pic:pic>
              </a:graphicData>
            </a:graphic>
            <wp14:sizeRelH relativeFrom="margin">
              <wp14:pctWidth>0</wp14:pctWidth>
            </wp14:sizeRelH>
            <wp14:sizeRelV relativeFrom="margin">
              <wp14:pctHeight>0</wp14:pctHeight>
            </wp14:sizeRelV>
          </wp:anchor>
        </w:drawing>
      </w:r>
    </w:p>
    <w:p w14:paraId="35322FDF" w14:textId="0DB3D0B1" w:rsidR="002B0BA7" w:rsidRPr="00252610" w:rsidRDefault="002B0BA7">
      <w:pPr>
        <w:spacing w:line="240" w:lineRule="auto"/>
        <w:jc w:val="both"/>
        <w:rPr>
          <w:rFonts w:ascii="Times New Roman" w:eastAsia="Times New Roman" w:hAnsi="Times New Roman" w:cs="Times New Roman"/>
          <w:b/>
          <w:lang w:val="el-GR"/>
        </w:rPr>
      </w:pPr>
    </w:p>
    <w:p w14:paraId="3DBB7A40" w14:textId="6ABD5CA0" w:rsidR="00700431" w:rsidRPr="00700431" w:rsidRDefault="00700431" w:rsidP="00125868">
      <w:pPr>
        <w:spacing w:line="240" w:lineRule="auto"/>
        <w:rPr>
          <w:rFonts w:ascii="Times New Roman" w:eastAsia="Times New Roman" w:hAnsi="Times New Roman" w:cs="Times New Roman"/>
          <w:b/>
          <w:lang w:val="el-GR"/>
        </w:rPr>
      </w:pPr>
    </w:p>
    <w:p w14:paraId="764D57C1" w14:textId="5C05D72E" w:rsidR="00A83F23" w:rsidRDefault="00A83F23" w:rsidP="00125868">
      <w:pPr>
        <w:spacing w:line="240" w:lineRule="auto"/>
        <w:rPr>
          <w:rFonts w:ascii="Times New Roman" w:eastAsia="Times New Roman" w:hAnsi="Times New Roman" w:cs="Times New Roman"/>
          <w:b/>
          <w:lang w:val="el-GR"/>
        </w:rPr>
      </w:pPr>
    </w:p>
    <w:p w14:paraId="6C396DC7" w14:textId="0804D0FE" w:rsidR="00A83F23" w:rsidRPr="00700431" w:rsidRDefault="00A83F23" w:rsidP="00125868">
      <w:pPr>
        <w:spacing w:line="240" w:lineRule="auto"/>
        <w:rPr>
          <w:rFonts w:ascii="Times New Roman" w:eastAsia="Times New Roman" w:hAnsi="Times New Roman" w:cs="Times New Roman"/>
          <w:b/>
          <w:lang w:val="el-GR"/>
        </w:rPr>
      </w:pPr>
    </w:p>
    <w:p w14:paraId="688C3C4B" w14:textId="77777777" w:rsidR="00765BEA" w:rsidRDefault="00765BEA" w:rsidP="008D1ECD">
      <w:pPr>
        <w:spacing w:line="240" w:lineRule="auto"/>
        <w:rPr>
          <w:rFonts w:ascii="Times New Roman" w:eastAsia="Times New Roman" w:hAnsi="Times New Roman" w:cs="Times New Roman"/>
          <w:b/>
          <w:sz w:val="20"/>
          <w:szCs w:val="20"/>
          <w:lang w:val="el-GR"/>
        </w:rPr>
      </w:pPr>
    </w:p>
    <w:p w14:paraId="226BEB73" w14:textId="5755B253" w:rsidR="002B0BA7" w:rsidRPr="00765BEA" w:rsidRDefault="00765BEA" w:rsidP="008D1ECD">
      <w:pPr>
        <w:spacing w:line="240" w:lineRule="auto"/>
        <w:rPr>
          <w:rFonts w:ascii="Times New Roman" w:eastAsia="Times New Roman" w:hAnsi="Times New Roman" w:cs="Times New Roman"/>
          <w:b/>
          <w:sz w:val="20"/>
          <w:szCs w:val="20"/>
          <w:lang w:val="el-GR"/>
        </w:rPr>
      </w:pPr>
      <w:r w:rsidRPr="00252610">
        <w:rPr>
          <w:rFonts w:ascii="Times New Roman" w:eastAsia="Times New Roman" w:hAnsi="Times New Roman" w:cs="Times New Roman"/>
          <w:b/>
          <w:sz w:val="20"/>
          <w:szCs w:val="20"/>
          <w:lang w:val="el-GR"/>
        </w:rPr>
        <w:t xml:space="preserve">Σχήμα 1.2: </w:t>
      </w:r>
      <w:r w:rsidRPr="00252610">
        <w:rPr>
          <w:rFonts w:ascii="Times New Roman" w:eastAsia="Times New Roman" w:hAnsi="Times New Roman" w:cs="Times New Roman"/>
          <w:sz w:val="20"/>
          <w:szCs w:val="20"/>
          <w:lang w:val="el-GR"/>
        </w:rPr>
        <w:t xml:space="preserve">Πρώτη Διάταξη  </w:t>
      </w:r>
      <w:r w:rsidRPr="00252610">
        <w:rPr>
          <w:rFonts w:ascii="Times New Roman" w:eastAsia="Times New Roman" w:hAnsi="Times New Roman" w:cs="Times New Roman"/>
          <w:b/>
          <w:sz w:val="20"/>
          <w:szCs w:val="20"/>
          <w:lang w:val="el-GR"/>
        </w:rPr>
        <w:t xml:space="preserve">      </w:t>
      </w:r>
      <w:r w:rsidR="00A83F23">
        <w:rPr>
          <w:rFonts w:ascii="Times New Roman" w:eastAsia="Times New Roman" w:hAnsi="Times New Roman" w:cs="Times New Roman"/>
          <w:b/>
          <w:sz w:val="20"/>
          <w:szCs w:val="20"/>
          <w:lang w:val="el-GR"/>
        </w:rPr>
        <w:t xml:space="preserve">  </w:t>
      </w:r>
      <w:r>
        <w:rPr>
          <w:rFonts w:ascii="Times New Roman" w:eastAsia="Times New Roman" w:hAnsi="Times New Roman" w:cs="Times New Roman"/>
          <w:b/>
          <w:sz w:val="20"/>
          <w:szCs w:val="20"/>
          <w:lang w:val="el-GR"/>
        </w:rPr>
        <w:t xml:space="preserve">                </w:t>
      </w:r>
      <w:r w:rsidR="00A83F23">
        <w:rPr>
          <w:rFonts w:ascii="Times New Roman" w:eastAsia="Times New Roman" w:hAnsi="Times New Roman" w:cs="Times New Roman"/>
          <w:b/>
          <w:sz w:val="20"/>
          <w:szCs w:val="20"/>
          <w:lang w:val="el-GR"/>
        </w:rPr>
        <w:t xml:space="preserve">   </w:t>
      </w:r>
      <w:r w:rsidR="007577A9" w:rsidRPr="00252610">
        <w:rPr>
          <w:rFonts w:ascii="Times New Roman" w:eastAsia="Times New Roman" w:hAnsi="Times New Roman" w:cs="Times New Roman"/>
          <w:b/>
          <w:sz w:val="20"/>
          <w:szCs w:val="20"/>
          <w:lang w:val="el-GR"/>
        </w:rPr>
        <w:t xml:space="preserve"> Σχήμα 1.3:</w:t>
      </w:r>
      <w:r w:rsidR="007577A9" w:rsidRPr="00252610">
        <w:rPr>
          <w:rFonts w:ascii="Times New Roman" w:eastAsia="Times New Roman" w:hAnsi="Times New Roman" w:cs="Times New Roman"/>
          <w:sz w:val="20"/>
          <w:szCs w:val="20"/>
          <w:lang w:val="el-GR"/>
        </w:rPr>
        <w:t xml:space="preserve"> Γραφική αναπαράσταση</w:t>
      </w:r>
      <w:r w:rsidR="007577A9" w:rsidRPr="00252610">
        <w:rPr>
          <w:rFonts w:ascii="Times New Roman" w:eastAsia="Times New Roman" w:hAnsi="Times New Roman" w:cs="Times New Roman"/>
          <w:b/>
          <w:sz w:val="20"/>
          <w:szCs w:val="20"/>
          <w:lang w:val="el-GR"/>
        </w:rPr>
        <w:t xml:space="preserve"> </w:t>
      </w:r>
      <w:r w:rsidR="007577A9" w:rsidRPr="00252610">
        <w:rPr>
          <w:rFonts w:ascii="Times New Roman" w:eastAsia="Times New Roman" w:hAnsi="Times New Roman" w:cs="Times New Roman"/>
          <w:sz w:val="20"/>
          <w:szCs w:val="20"/>
          <w:lang w:val="el-GR"/>
        </w:rPr>
        <w:t>δεύτερης</w:t>
      </w:r>
      <w:r w:rsidR="00125868">
        <w:rPr>
          <w:rFonts w:ascii="Times New Roman" w:eastAsia="Times New Roman" w:hAnsi="Times New Roman" w:cs="Times New Roman"/>
          <w:sz w:val="20"/>
          <w:szCs w:val="20"/>
          <w:lang w:val="el-GR"/>
        </w:rPr>
        <w:t xml:space="preserve"> </w:t>
      </w:r>
      <w:r w:rsidR="007577A9" w:rsidRPr="00252610">
        <w:rPr>
          <w:rFonts w:ascii="Times New Roman" w:eastAsia="Times New Roman" w:hAnsi="Times New Roman" w:cs="Times New Roman"/>
          <w:sz w:val="20"/>
          <w:szCs w:val="20"/>
          <w:lang w:val="el-GR"/>
        </w:rPr>
        <w:t xml:space="preserve">διάταξης </w:t>
      </w:r>
    </w:p>
    <w:p w14:paraId="7C833B37" w14:textId="4C046F36" w:rsidR="00CA7123" w:rsidRDefault="00CA7123" w:rsidP="00CA7123">
      <w:pPr>
        <w:spacing w:line="240" w:lineRule="auto"/>
        <w:ind w:firstLine="403"/>
        <w:jc w:val="both"/>
        <w:rPr>
          <w:rFonts w:ascii="Times New Roman" w:eastAsia="Times New Roman" w:hAnsi="Times New Roman" w:cs="Times New Roman"/>
          <w:sz w:val="24"/>
          <w:szCs w:val="24"/>
          <w:lang w:val="el-GR"/>
        </w:rPr>
      </w:pPr>
      <w:r w:rsidRPr="00CA7123">
        <w:rPr>
          <w:rFonts w:ascii="Times New Roman" w:eastAsia="Times New Roman" w:hAnsi="Times New Roman" w:cs="Times New Roman"/>
          <w:sz w:val="24"/>
          <w:szCs w:val="24"/>
          <w:lang w:val="el-GR"/>
        </w:rPr>
        <w:lastRenderedPageBreak/>
        <w:t>Η πρώτη πειραματική διάταξη βασίστηκε σε μεταλλική βάση, στην κορυφή της οποίας τοποθετήθηκε πλάκα Ytong διαστάσεων 25×25×5</w:t>
      </w:r>
      <w:r>
        <w:rPr>
          <w:rFonts w:ascii="Times New Roman" w:eastAsia="Times New Roman" w:hAnsi="Times New Roman" w:cs="Times New Roman"/>
          <w:sz w:val="24"/>
          <w:szCs w:val="24"/>
          <w:lang w:val="el-GR"/>
        </w:rPr>
        <w:t xml:space="preserve"> </w:t>
      </w:r>
      <w:r w:rsidRPr="00CA7123">
        <w:rPr>
          <w:rFonts w:ascii="Times New Roman" w:eastAsia="Times New Roman" w:hAnsi="Times New Roman" w:cs="Times New Roman"/>
          <w:sz w:val="24"/>
          <w:szCs w:val="24"/>
          <w:lang w:val="el-GR"/>
        </w:rPr>
        <w:t>cm, με κεντρική οπή 5×5×5 cm. Η πλάκα αυτή περιβαλλόταν περιμετρικά από τοίχωμα πάχους 5</w:t>
      </w:r>
      <w:r>
        <w:rPr>
          <w:rFonts w:ascii="Times New Roman" w:eastAsia="Times New Roman" w:hAnsi="Times New Roman" w:cs="Times New Roman"/>
          <w:sz w:val="24"/>
          <w:szCs w:val="24"/>
          <w:lang w:val="el-GR"/>
        </w:rPr>
        <w:t xml:space="preserve"> </w:t>
      </w:r>
      <w:r w:rsidRPr="00CA7123">
        <w:rPr>
          <w:rFonts w:ascii="Times New Roman" w:eastAsia="Times New Roman" w:hAnsi="Times New Roman" w:cs="Times New Roman"/>
          <w:sz w:val="24"/>
          <w:szCs w:val="24"/>
          <w:lang w:val="el-GR"/>
        </w:rPr>
        <w:t>cm, κατασκευασμένο από Fibran XPS Etics GF, το οποίο έφερε εξωτερική επικάλυψη από αλουμινόχαρτο, με σκοπό την ενίσχυση της θερμικής απομόνωσης. Ανάλογα με το είδος του πειράματος, σε προκαθορισμένη απόσταση ακριβώς κάτω από την οπή τοποθετήθηκε φορητός καυστήρας αερίου (γκαζάκι), ενώ η θερμοκάμερα (Σχήμα 2.1) τοποθετήθηκε σταθερά σε απόσταση 50 cm από τη διάταξη, για την καταγραφή των θερμοκρασιακών μεταβολών και στις δύο πειραματικές συνθήκες.</w:t>
      </w:r>
    </w:p>
    <w:p w14:paraId="7365DE08" w14:textId="35BD2A7E" w:rsidR="00CA7123" w:rsidRPr="00CA7123" w:rsidRDefault="00CA7123" w:rsidP="00CA7123">
      <w:pPr>
        <w:spacing w:line="240" w:lineRule="auto"/>
        <w:ind w:firstLine="403"/>
        <w:jc w:val="both"/>
        <w:rPr>
          <w:rFonts w:ascii="Times New Roman" w:eastAsia="Times New Roman" w:hAnsi="Times New Roman" w:cs="Times New Roman"/>
          <w:sz w:val="24"/>
          <w:szCs w:val="24"/>
          <w:lang w:val="el-GR"/>
        </w:rPr>
      </w:pPr>
      <w:r w:rsidRPr="00CA7123">
        <w:rPr>
          <w:rFonts w:ascii="Times New Roman" w:eastAsia="Times New Roman" w:hAnsi="Times New Roman" w:cs="Times New Roman"/>
          <w:sz w:val="24"/>
          <w:szCs w:val="24"/>
          <w:lang w:val="el-GR"/>
        </w:rPr>
        <w:t>Η δεύτερη πειραματική διάταξη σχεδιάστηκε με σκοπό τη μελέτη των ηχομονωτικών ιδιοτήτων των υλικών και αποτελείτο από σωλήνα PVC διαμέτρου 20 cm, ο οποίος είχε εξωτερική ηχομονωτική επένδυση με συγκολλημένα ηχοαπορροφητικά πάνελ (χρώματος πορτοκαλί στο Σχήμα 1.3). Στη μία άκρη του σωλήνα είχε βιδωθεί ένα ηχείο, ενώ στην αντίθετη πλευρά υπήρχε κυκλική βάση με τετράγωνη υποδοχή, επενδεδυμένη επίσης με ηχοαπορροφητικό υλικό (υποδοχή με μαύρο χρώμα στο Σχήμα 1.3).</w:t>
      </w:r>
      <w:r>
        <w:rPr>
          <w:rFonts w:ascii="Times New Roman" w:eastAsia="Times New Roman" w:hAnsi="Times New Roman" w:cs="Times New Roman"/>
          <w:sz w:val="24"/>
          <w:szCs w:val="24"/>
          <w:lang w:val="el-GR"/>
        </w:rPr>
        <w:t xml:space="preserve"> </w:t>
      </w:r>
      <w:r w:rsidRPr="00CA7123">
        <w:rPr>
          <w:rFonts w:ascii="Times New Roman" w:eastAsia="Times New Roman" w:hAnsi="Times New Roman" w:cs="Times New Roman"/>
          <w:sz w:val="24"/>
          <w:szCs w:val="24"/>
          <w:lang w:val="el-GR"/>
        </w:rPr>
        <w:t>Τα υλικά υπό εξέταση τοποθετούνταν στην προαναφερθείσα υποδοχή (με πράσινη απόχρωση στο Σχήμα 1.3), ώστε να μετρηθεί η ικανότητά τους να μειώνουν τη μεταφορά του ήχου. Η ένταση του ήχου καταγραφόταν με τη χρήση ντεσιμπελόμετρου, το οποίο τοποθετήθηκε σε απόσταση 10 cm από την υποδοχή, σύμφωνα με τη διάταξη που φαίνεται στο Σχήμα 2.2.</w:t>
      </w:r>
    </w:p>
    <w:p w14:paraId="73378798" w14:textId="6DCD90D9" w:rsidR="002B0BA7" w:rsidRDefault="008D1ECD">
      <w:pPr>
        <w:spacing w:line="240" w:lineRule="auto"/>
        <w:jc w:val="both"/>
        <w:rPr>
          <w:rFonts w:ascii="Times New Roman" w:eastAsia="Times New Roman" w:hAnsi="Times New Roman" w:cs="Times New Roman"/>
          <w:sz w:val="20"/>
          <w:szCs w:val="20"/>
          <w:lang w:val="el-GR"/>
        </w:rPr>
      </w:pPr>
      <w:r>
        <w:rPr>
          <w:noProof/>
          <w:lang w:val="el-GR" w:eastAsia="el-GR"/>
        </w:rPr>
        <w:drawing>
          <wp:anchor distT="114300" distB="114300" distL="114300" distR="114300" simplePos="0" relativeHeight="251666432" behindDoc="0" locked="0" layoutInCell="1" hidden="0" allowOverlap="1" wp14:anchorId="2317C9D1" wp14:editId="3E838685">
            <wp:simplePos x="0" y="0"/>
            <wp:positionH relativeFrom="column">
              <wp:posOffset>306705</wp:posOffset>
            </wp:positionH>
            <wp:positionV relativeFrom="paragraph">
              <wp:posOffset>47625</wp:posOffset>
            </wp:positionV>
            <wp:extent cx="1981200" cy="1381125"/>
            <wp:effectExtent l="0" t="0" r="0" b="9525"/>
            <wp:wrapNone/>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1981200" cy="1381125"/>
                    </a:xfrm>
                    <a:prstGeom prst="rect">
                      <a:avLst/>
                    </a:prstGeom>
                    <a:ln/>
                  </pic:spPr>
                </pic:pic>
              </a:graphicData>
            </a:graphic>
            <wp14:sizeRelH relativeFrom="margin">
              <wp14:pctWidth>0</wp14:pctWidth>
            </wp14:sizeRelH>
            <wp14:sizeRelV relativeFrom="margin">
              <wp14:pctHeight>0</wp14:pctHeight>
            </wp14:sizeRelV>
          </wp:anchor>
        </w:drawing>
      </w:r>
    </w:p>
    <w:p w14:paraId="6A118DBA" w14:textId="7618C0C8" w:rsidR="00CA7123" w:rsidRPr="00252610" w:rsidRDefault="00CA7123">
      <w:pPr>
        <w:spacing w:line="240" w:lineRule="auto"/>
        <w:jc w:val="both"/>
        <w:rPr>
          <w:rFonts w:ascii="Times New Roman" w:eastAsia="Times New Roman" w:hAnsi="Times New Roman" w:cs="Times New Roman"/>
          <w:sz w:val="20"/>
          <w:szCs w:val="20"/>
          <w:lang w:val="el-GR"/>
        </w:rPr>
      </w:pPr>
    </w:p>
    <w:p w14:paraId="3459D652" w14:textId="2EA8BC62" w:rsidR="002B0BA7" w:rsidRPr="00252610" w:rsidRDefault="008D1ECD">
      <w:pPr>
        <w:spacing w:line="240" w:lineRule="auto"/>
        <w:jc w:val="both"/>
        <w:rPr>
          <w:rFonts w:ascii="Times New Roman" w:eastAsia="Times New Roman" w:hAnsi="Times New Roman" w:cs="Times New Roman"/>
          <w:sz w:val="20"/>
          <w:szCs w:val="20"/>
          <w:lang w:val="el-GR"/>
        </w:rPr>
      </w:pPr>
      <w:r>
        <w:rPr>
          <w:noProof/>
          <w:lang w:val="el-GR" w:eastAsia="el-GR"/>
        </w:rPr>
        <w:drawing>
          <wp:anchor distT="114300" distB="114300" distL="114300" distR="114300" simplePos="0" relativeHeight="251665408" behindDoc="0" locked="0" layoutInCell="1" hidden="0" allowOverlap="1" wp14:anchorId="3FEFBC52" wp14:editId="32FBF042">
            <wp:simplePos x="0" y="0"/>
            <wp:positionH relativeFrom="margin">
              <wp:posOffset>3272790</wp:posOffset>
            </wp:positionH>
            <wp:positionV relativeFrom="paragraph">
              <wp:posOffset>61764</wp:posOffset>
            </wp:positionV>
            <wp:extent cx="1362052" cy="801393"/>
            <wp:effectExtent l="0" t="5715" r="4445" b="4445"/>
            <wp:wrapNone/>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rot="5400000">
                      <a:off x="0" y="0"/>
                      <a:ext cx="1362052" cy="801393"/>
                    </a:xfrm>
                    <a:prstGeom prst="rect">
                      <a:avLst/>
                    </a:prstGeom>
                    <a:ln/>
                  </pic:spPr>
                </pic:pic>
              </a:graphicData>
            </a:graphic>
            <wp14:sizeRelH relativeFrom="margin">
              <wp14:pctWidth>0</wp14:pctWidth>
            </wp14:sizeRelH>
            <wp14:sizeRelV relativeFrom="margin">
              <wp14:pctHeight>0</wp14:pctHeight>
            </wp14:sizeRelV>
          </wp:anchor>
        </w:drawing>
      </w:r>
    </w:p>
    <w:p w14:paraId="757FC441" w14:textId="43CEB3BE" w:rsidR="002B0BA7" w:rsidRPr="00252610" w:rsidRDefault="002B0BA7">
      <w:pPr>
        <w:spacing w:line="240" w:lineRule="auto"/>
        <w:jc w:val="both"/>
        <w:rPr>
          <w:rFonts w:ascii="Times New Roman" w:eastAsia="Times New Roman" w:hAnsi="Times New Roman" w:cs="Times New Roman"/>
          <w:sz w:val="20"/>
          <w:szCs w:val="20"/>
          <w:lang w:val="el-GR"/>
        </w:rPr>
      </w:pPr>
    </w:p>
    <w:p w14:paraId="4198E1DB" w14:textId="77777777" w:rsidR="002B0BA7" w:rsidRPr="00252610" w:rsidRDefault="002B0BA7">
      <w:pPr>
        <w:spacing w:line="240" w:lineRule="auto"/>
        <w:jc w:val="both"/>
        <w:rPr>
          <w:rFonts w:ascii="Times New Roman" w:eastAsia="Times New Roman" w:hAnsi="Times New Roman" w:cs="Times New Roman"/>
          <w:sz w:val="20"/>
          <w:szCs w:val="20"/>
          <w:lang w:val="el-GR"/>
        </w:rPr>
      </w:pPr>
    </w:p>
    <w:p w14:paraId="211D6C4C" w14:textId="77777777" w:rsidR="002B0BA7" w:rsidRPr="00252610" w:rsidRDefault="002B0BA7">
      <w:pPr>
        <w:spacing w:line="240" w:lineRule="auto"/>
        <w:jc w:val="both"/>
        <w:rPr>
          <w:rFonts w:ascii="Times New Roman" w:eastAsia="Times New Roman" w:hAnsi="Times New Roman" w:cs="Times New Roman"/>
          <w:sz w:val="20"/>
          <w:szCs w:val="20"/>
          <w:lang w:val="el-GR"/>
        </w:rPr>
      </w:pPr>
    </w:p>
    <w:p w14:paraId="00D05C01" w14:textId="77777777" w:rsidR="002B0BA7" w:rsidRPr="00252610" w:rsidRDefault="002B0BA7">
      <w:pPr>
        <w:spacing w:line="240" w:lineRule="auto"/>
        <w:jc w:val="both"/>
        <w:rPr>
          <w:rFonts w:ascii="Times New Roman" w:eastAsia="Times New Roman" w:hAnsi="Times New Roman" w:cs="Times New Roman"/>
          <w:sz w:val="20"/>
          <w:szCs w:val="20"/>
          <w:lang w:val="el-GR"/>
        </w:rPr>
      </w:pPr>
    </w:p>
    <w:p w14:paraId="54665546" w14:textId="77777777" w:rsidR="002B0BA7" w:rsidRPr="00252610" w:rsidRDefault="002B0BA7">
      <w:pPr>
        <w:spacing w:line="240" w:lineRule="auto"/>
        <w:jc w:val="both"/>
        <w:rPr>
          <w:rFonts w:ascii="Times New Roman" w:eastAsia="Times New Roman" w:hAnsi="Times New Roman" w:cs="Times New Roman"/>
          <w:sz w:val="20"/>
          <w:szCs w:val="20"/>
          <w:lang w:val="el-GR"/>
        </w:rPr>
      </w:pPr>
    </w:p>
    <w:p w14:paraId="74E24022" w14:textId="77777777" w:rsidR="002B0BA7" w:rsidRPr="00252610" w:rsidRDefault="002B0BA7">
      <w:pPr>
        <w:spacing w:line="240" w:lineRule="auto"/>
        <w:jc w:val="both"/>
        <w:rPr>
          <w:rFonts w:ascii="Times New Roman" w:eastAsia="Times New Roman" w:hAnsi="Times New Roman" w:cs="Times New Roman"/>
          <w:sz w:val="20"/>
          <w:szCs w:val="20"/>
          <w:lang w:val="el-GR"/>
        </w:rPr>
      </w:pPr>
    </w:p>
    <w:p w14:paraId="5C1C63E3" w14:textId="77777777" w:rsidR="002B0BA7" w:rsidRPr="00252610" w:rsidRDefault="002B0BA7">
      <w:pPr>
        <w:spacing w:line="240" w:lineRule="auto"/>
        <w:jc w:val="both"/>
        <w:rPr>
          <w:rFonts w:ascii="Times New Roman" w:eastAsia="Times New Roman" w:hAnsi="Times New Roman" w:cs="Times New Roman"/>
          <w:b/>
          <w:sz w:val="20"/>
          <w:szCs w:val="20"/>
          <w:lang w:val="el-GR"/>
        </w:rPr>
      </w:pPr>
    </w:p>
    <w:p w14:paraId="4830DAA0" w14:textId="23BF6CE9" w:rsidR="002B0BA7" w:rsidRPr="00252610" w:rsidRDefault="007577A9">
      <w:pPr>
        <w:spacing w:line="240" w:lineRule="auto"/>
        <w:rPr>
          <w:rFonts w:ascii="Times New Roman" w:eastAsia="Times New Roman" w:hAnsi="Times New Roman" w:cs="Times New Roman"/>
          <w:b/>
          <w:sz w:val="20"/>
          <w:szCs w:val="20"/>
          <w:lang w:val="el-GR"/>
        </w:rPr>
      </w:pPr>
      <w:r w:rsidRPr="00252610">
        <w:rPr>
          <w:rFonts w:ascii="Times New Roman" w:eastAsia="Times New Roman" w:hAnsi="Times New Roman" w:cs="Times New Roman"/>
          <w:b/>
          <w:sz w:val="20"/>
          <w:szCs w:val="20"/>
          <w:lang w:val="el-GR"/>
        </w:rPr>
        <w:t xml:space="preserve"> </w:t>
      </w:r>
      <w:r w:rsidR="008D1ECD">
        <w:rPr>
          <w:rFonts w:ascii="Times New Roman" w:eastAsia="Times New Roman" w:hAnsi="Times New Roman" w:cs="Times New Roman"/>
          <w:b/>
          <w:sz w:val="20"/>
          <w:szCs w:val="20"/>
          <w:lang w:val="el-GR"/>
        </w:rPr>
        <w:t xml:space="preserve">       </w:t>
      </w:r>
      <w:r w:rsidRPr="00252610">
        <w:rPr>
          <w:rFonts w:ascii="Times New Roman" w:eastAsia="Times New Roman" w:hAnsi="Times New Roman" w:cs="Times New Roman"/>
          <w:b/>
          <w:sz w:val="20"/>
          <w:szCs w:val="20"/>
          <w:lang w:val="el-GR"/>
        </w:rPr>
        <w:t xml:space="preserve">          Σχήμα 2.1: </w:t>
      </w:r>
      <w:r w:rsidRPr="00252610">
        <w:rPr>
          <w:rFonts w:ascii="Times New Roman" w:eastAsia="Times New Roman" w:hAnsi="Times New Roman" w:cs="Times New Roman"/>
          <w:sz w:val="20"/>
          <w:szCs w:val="20"/>
          <w:lang w:val="el-GR"/>
        </w:rPr>
        <w:t xml:space="preserve">Θερμοκάμερα                       </w:t>
      </w:r>
      <w:r w:rsidR="008D1ECD">
        <w:rPr>
          <w:rFonts w:ascii="Times New Roman" w:eastAsia="Times New Roman" w:hAnsi="Times New Roman" w:cs="Times New Roman"/>
          <w:sz w:val="20"/>
          <w:szCs w:val="20"/>
          <w:lang w:val="el-GR"/>
        </w:rPr>
        <w:t xml:space="preserve">    </w:t>
      </w:r>
      <w:r w:rsidRPr="00252610">
        <w:rPr>
          <w:rFonts w:ascii="Times New Roman" w:eastAsia="Times New Roman" w:hAnsi="Times New Roman" w:cs="Times New Roman"/>
          <w:sz w:val="20"/>
          <w:szCs w:val="20"/>
          <w:lang w:val="el-GR"/>
        </w:rPr>
        <w:t xml:space="preserve">          </w:t>
      </w:r>
      <w:r w:rsidR="00125868">
        <w:rPr>
          <w:rFonts w:ascii="Times New Roman" w:eastAsia="Times New Roman" w:hAnsi="Times New Roman" w:cs="Times New Roman"/>
          <w:sz w:val="20"/>
          <w:szCs w:val="20"/>
          <w:lang w:val="el-GR"/>
        </w:rPr>
        <w:t xml:space="preserve"> </w:t>
      </w:r>
      <w:r w:rsidRPr="00252610">
        <w:rPr>
          <w:rFonts w:ascii="Times New Roman" w:eastAsia="Times New Roman" w:hAnsi="Times New Roman" w:cs="Times New Roman"/>
          <w:sz w:val="20"/>
          <w:szCs w:val="20"/>
          <w:lang w:val="el-GR"/>
        </w:rPr>
        <w:t xml:space="preserve">  </w:t>
      </w:r>
      <w:r w:rsidRPr="00252610">
        <w:rPr>
          <w:rFonts w:ascii="Times New Roman" w:eastAsia="Times New Roman" w:hAnsi="Times New Roman" w:cs="Times New Roman"/>
          <w:b/>
          <w:sz w:val="20"/>
          <w:szCs w:val="20"/>
          <w:lang w:val="el-GR"/>
        </w:rPr>
        <w:t xml:space="preserve"> Σχήμα 2.2:</w:t>
      </w:r>
      <w:r w:rsidR="00125868">
        <w:rPr>
          <w:rFonts w:ascii="Times New Roman" w:eastAsia="Times New Roman" w:hAnsi="Times New Roman" w:cs="Times New Roman"/>
          <w:b/>
          <w:sz w:val="20"/>
          <w:szCs w:val="20"/>
          <w:lang w:val="el-GR"/>
        </w:rPr>
        <w:t xml:space="preserve"> </w:t>
      </w:r>
      <w:r w:rsidRPr="00252610">
        <w:rPr>
          <w:rFonts w:ascii="Times New Roman" w:eastAsia="Times New Roman" w:hAnsi="Times New Roman" w:cs="Times New Roman"/>
          <w:sz w:val="20"/>
          <w:szCs w:val="20"/>
          <w:lang w:val="el-GR"/>
        </w:rPr>
        <w:t>Ντεσιμπελόμετρο</w:t>
      </w:r>
      <w:r w:rsidRPr="00252610">
        <w:rPr>
          <w:rFonts w:ascii="Times New Roman" w:eastAsia="Times New Roman" w:hAnsi="Times New Roman" w:cs="Times New Roman"/>
          <w:b/>
          <w:sz w:val="20"/>
          <w:szCs w:val="20"/>
          <w:lang w:val="el-GR"/>
        </w:rPr>
        <w:t xml:space="preserve">                                                                   </w:t>
      </w:r>
    </w:p>
    <w:p w14:paraId="153FF9D4" w14:textId="36AF1D13" w:rsidR="002B0BA7" w:rsidRPr="00C242A2" w:rsidRDefault="007577A9" w:rsidP="00252610">
      <w:pPr>
        <w:spacing w:before="240" w:line="240" w:lineRule="auto"/>
        <w:jc w:val="both"/>
        <w:rPr>
          <w:rFonts w:ascii="Times New Roman" w:eastAsia="Times New Roman" w:hAnsi="Times New Roman" w:cs="Times New Roman"/>
          <w:b/>
          <w:lang w:val="el-GR"/>
        </w:rPr>
      </w:pPr>
      <w:r w:rsidRPr="00C242A2">
        <w:rPr>
          <w:rFonts w:ascii="Times New Roman" w:eastAsia="Times New Roman" w:hAnsi="Times New Roman" w:cs="Times New Roman"/>
          <w:b/>
          <w:lang w:val="el-GR"/>
        </w:rPr>
        <w:t>Θερμική Αντοχή</w:t>
      </w:r>
    </w:p>
    <w:p w14:paraId="472CB2F4" w14:textId="496BC310" w:rsidR="008D1ECD" w:rsidRDefault="008D1ECD" w:rsidP="008D1ECD">
      <w:pPr>
        <w:spacing w:line="240" w:lineRule="auto"/>
        <w:ind w:firstLine="397"/>
        <w:jc w:val="both"/>
        <w:rPr>
          <w:rFonts w:ascii="Times New Roman" w:eastAsia="Times New Roman" w:hAnsi="Times New Roman" w:cs="Times New Roman"/>
          <w:sz w:val="24"/>
          <w:szCs w:val="24"/>
          <w:lang w:val="el-GR"/>
        </w:rPr>
      </w:pPr>
      <w:r>
        <w:rPr>
          <w:noProof/>
          <w:lang w:val="el-GR" w:eastAsia="el-GR"/>
        </w:rPr>
        <w:drawing>
          <wp:anchor distT="114300" distB="114300" distL="114300" distR="114300" simplePos="0" relativeHeight="251668480" behindDoc="0" locked="0" layoutInCell="1" hidden="0" allowOverlap="1" wp14:anchorId="0D9AC0D5" wp14:editId="111A1C92">
            <wp:simplePos x="0" y="0"/>
            <wp:positionH relativeFrom="margin">
              <wp:posOffset>653733</wp:posOffset>
            </wp:positionH>
            <wp:positionV relativeFrom="paragraph">
              <wp:posOffset>1438593</wp:posOffset>
            </wp:positionV>
            <wp:extent cx="1367790" cy="2005965"/>
            <wp:effectExtent l="4762" t="0" r="8573" b="8572"/>
            <wp:wrapNone/>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rot="5400000">
                      <a:off x="0" y="0"/>
                      <a:ext cx="1367790" cy="2005965"/>
                    </a:xfrm>
                    <a:prstGeom prst="rect">
                      <a:avLst/>
                    </a:prstGeom>
                    <a:ln/>
                  </pic:spPr>
                </pic:pic>
              </a:graphicData>
            </a:graphic>
            <wp14:sizeRelH relativeFrom="margin">
              <wp14:pctWidth>0</wp14:pctWidth>
            </wp14:sizeRelH>
            <wp14:sizeRelV relativeFrom="margin">
              <wp14:pctHeight>0</wp14:pctHeight>
            </wp14:sizeRelV>
          </wp:anchor>
        </w:drawing>
      </w:r>
      <w:r w:rsidRPr="00073B1F">
        <w:rPr>
          <w:rFonts w:ascii="Times New Roman" w:eastAsia="Times New Roman" w:hAnsi="Times New Roman" w:cs="Times New Roman"/>
          <w:sz w:val="24"/>
          <w:szCs w:val="24"/>
          <w:lang w:val="el-GR"/>
        </w:rPr>
        <w:t>Η πρώτη πειραματική διάταξη έχει ως εξής: Το γκαζάκι λειτουργεί σε θερμοκρασίες άνω των 400°C και τοποθετείται σε απόσταση 5 cm από την οπή, η οποία καλύπτεται από φύλλο χαλκού διαστάσεων 10×10×0,1 cm (Σχήμα 3.1). Ο χαλκός, ως εξαιρετικός αγωγός θερμότητας, εξασφαλίζει ομοιόμορφη κατανομή της θερμότητας στο κάθε υλικό που τοποθετείται, ενισχύοντας την αξιοπιστία των μετρήσεων. Στη συνέχεια, καλύπτεται ο τοίχος από Fibran XPS με πλάκα 25×25×5 cm από το ίδιο υλικό, προκειμένου να περιοριστούν οι θερμικές απώλειες.</w:t>
      </w:r>
      <w:r>
        <w:rPr>
          <w:rFonts w:ascii="Times New Roman" w:eastAsia="Times New Roman" w:hAnsi="Times New Roman" w:cs="Times New Roman"/>
          <w:sz w:val="24"/>
          <w:szCs w:val="24"/>
          <w:lang w:val="el-GR"/>
        </w:rPr>
        <w:t xml:space="preserve"> </w:t>
      </w:r>
      <w:r w:rsidRPr="00073B1F">
        <w:rPr>
          <w:rFonts w:ascii="Times New Roman" w:eastAsia="Times New Roman" w:hAnsi="Times New Roman" w:cs="Times New Roman"/>
          <w:sz w:val="24"/>
          <w:szCs w:val="24"/>
          <w:lang w:val="el-GR"/>
        </w:rPr>
        <w:t>Η θερμοκρασία κάθε υλικού μετριέται σε χρονικά διαστήματα 1 λεπτού (Σχήμα 3.2), με αρχική θερμοκρασία δωματίου 22°C. Τα δεδομένα θερμοκρασίας καταγράφονται σε συνάρτηση με το χρόνο, καταλήγοντας στο γράφημα θερμοκρασίας-χρόνου για κάθε υλικό (Σχήμα 3.3).</w:t>
      </w:r>
      <w:r w:rsidRPr="00C65197">
        <w:rPr>
          <w:lang w:val="el-GR"/>
        </w:rPr>
        <w:t xml:space="preserve"> </w:t>
      </w:r>
    </w:p>
    <w:p w14:paraId="7DD43D52" w14:textId="0C2DDB12" w:rsidR="00D37D4D" w:rsidRDefault="008D1ECD" w:rsidP="004130F2">
      <w:pPr>
        <w:spacing w:line="240" w:lineRule="auto"/>
        <w:ind w:firstLine="397"/>
        <w:jc w:val="both"/>
        <w:rPr>
          <w:rFonts w:ascii="Times New Roman" w:eastAsia="Times New Roman" w:hAnsi="Times New Roman" w:cs="Times New Roman"/>
          <w:sz w:val="24"/>
          <w:szCs w:val="24"/>
          <w:lang w:val="el-GR"/>
        </w:rPr>
      </w:pPr>
      <w:r>
        <w:rPr>
          <w:noProof/>
          <w:lang w:val="el-GR" w:eastAsia="el-GR"/>
        </w:rPr>
        <w:drawing>
          <wp:anchor distT="114300" distB="114300" distL="114300" distR="114300" simplePos="0" relativeHeight="251667456" behindDoc="0" locked="0" layoutInCell="1" hidden="0" allowOverlap="1" wp14:anchorId="1BDAAA30" wp14:editId="1378D204">
            <wp:simplePos x="0" y="0"/>
            <wp:positionH relativeFrom="column">
              <wp:posOffset>3021330</wp:posOffset>
            </wp:positionH>
            <wp:positionV relativeFrom="paragraph">
              <wp:posOffset>5080</wp:posOffset>
            </wp:positionV>
            <wp:extent cx="1962150" cy="1352550"/>
            <wp:effectExtent l="0" t="0" r="0" b="0"/>
            <wp:wrapNone/>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962150" cy="1352550"/>
                    </a:xfrm>
                    <a:prstGeom prst="rect">
                      <a:avLst/>
                    </a:prstGeom>
                    <a:ln/>
                  </pic:spPr>
                </pic:pic>
              </a:graphicData>
            </a:graphic>
            <wp14:sizeRelH relativeFrom="margin">
              <wp14:pctWidth>0</wp14:pctWidth>
            </wp14:sizeRelH>
            <wp14:sizeRelV relativeFrom="margin">
              <wp14:pctHeight>0</wp14:pctHeight>
            </wp14:sizeRelV>
          </wp:anchor>
        </w:drawing>
      </w:r>
    </w:p>
    <w:p w14:paraId="34DF60D8" w14:textId="19CBADF6"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3E20FFFC" w14:textId="1C13AE01"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630F3D9F" w14:textId="27F6CE9C"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74949310" w14:textId="1D5ED1A0"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1A96D6A4" w14:textId="72970864"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66EEAE7E" w14:textId="702075BA" w:rsidR="00D37D4D" w:rsidRDefault="00D37D4D" w:rsidP="004130F2">
      <w:pPr>
        <w:spacing w:line="240" w:lineRule="auto"/>
        <w:ind w:firstLine="397"/>
        <w:jc w:val="both"/>
        <w:rPr>
          <w:rFonts w:ascii="Times New Roman" w:eastAsia="Times New Roman" w:hAnsi="Times New Roman" w:cs="Times New Roman"/>
          <w:sz w:val="24"/>
          <w:szCs w:val="24"/>
          <w:lang w:val="el-GR"/>
        </w:rPr>
      </w:pPr>
    </w:p>
    <w:p w14:paraId="1FBFA706" w14:textId="71E8D485" w:rsidR="008D1ECD" w:rsidRPr="008D1ECD" w:rsidRDefault="008D1ECD" w:rsidP="008D1ECD">
      <w:pPr>
        <w:spacing w:line="240" w:lineRule="auto"/>
        <w:jc w:val="both"/>
        <w:rPr>
          <w:rFonts w:ascii="Times New Roman" w:eastAsia="Times New Roman" w:hAnsi="Times New Roman" w:cs="Times New Roman"/>
          <w:sz w:val="24"/>
          <w:szCs w:val="24"/>
          <w:lang w:val="el-GR"/>
        </w:rPr>
      </w:pPr>
    </w:p>
    <w:p w14:paraId="72A3646D" w14:textId="10D1A5E0" w:rsidR="00073B1F" w:rsidRPr="008D1ECD" w:rsidRDefault="00073B1F" w:rsidP="008D1ECD">
      <w:pPr>
        <w:spacing w:line="240" w:lineRule="auto"/>
        <w:rPr>
          <w:rFonts w:ascii="Times New Roman" w:eastAsia="Times New Roman" w:hAnsi="Times New Roman" w:cs="Times New Roman"/>
          <w:sz w:val="20"/>
          <w:szCs w:val="20"/>
          <w:lang w:val="el-GR"/>
        </w:rPr>
      </w:pPr>
      <w:r w:rsidRPr="00252610">
        <w:rPr>
          <w:rFonts w:ascii="Times New Roman" w:eastAsia="Times New Roman" w:hAnsi="Times New Roman" w:cs="Times New Roman"/>
          <w:b/>
          <w:sz w:val="20"/>
          <w:szCs w:val="20"/>
          <w:lang w:val="el-GR"/>
        </w:rPr>
        <w:t xml:space="preserve">Σχήμα 3.1: </w:t>
      </w:r>
      <w:r w:rsidRPr="00252610">
        <w:rPr>
          <w:rFonts w:ascii="Times New Roman" w:eastAsia="Times New Roman" w:hAnsi="Times New Roman" w:cs="Times New Roman"/>
          <w:sz w:val="20"/>
          <w:szCs w:val="20"/>
          <w:lang w:val="el-GR"/>
        </w:rPr>
        <w:t xml:space="preserve">Η βάση μέτρησης με χαλκό της διάταξης         </w:t>
      </w:r>
      <w:r w:rsidRPr="00252610">
        <w:rPr>
          <w:rFonts w:ascii="Times New Roman" w:eastAsia="Times New Roman" w:hAnsi="Times New Roman" w:cs="Times New Roman"/>
          <w:b/>
          <w:sz w:val="20"/>
          <w:szCs w:val="20"/>
          <w:lang w:val="el-GR"/>
        </w:rPr>
        <w:t xml:space="preserve">Σχήμα 3.2: </w:t>
      </w:r>
      <w:r w:rsidRPr="00252610">
        <w:rPr>
          <w:rFonts w:ascii="Times New Roman" w:eastAsia="Times New Roman" w:hAnsi="Times New Roman" w:cs="Times New Roman"/>
          <w:sz w:val="20"/>
          <w:szCs w:val="20"/>
          <w:lang w:val="el-GR"/>
        </w:rPr>
        <w:t>Μέτρηση με θερμοκάμερα</w:t>
      </w:r>
    </w:p>
    <w:p w14:paraId="40DB2A0A" w14:textId="635C32B7" w:rsidR="004945DD" w:rsidRPr="004945DD" w:rsidRDefault="004945DD">
      <w:pPr>
        <w:spacing w:line="240" w:lineRule="auto"/>
        <w:rPr>
          <w:rFonts w:ascii="Times New Roman" w:eastAsia="Times New Roman" w:hAnsi="Times New Roman" w:cs="Times New Roman"/>
          <w:b/>
          <w:bCs/>
          <w:sz w:val="24"/>
          <w:szCs w:val="24"/>
          <w:lang w:val="el-GR"/>
        </w:rPr>
      </w:pPr>
      <w:r w:rsidRPr="004945DD">
        <w:rPr>
          <w:rFonts w:ascii="Times New Roman" w:eastAsia="Times New Roman" w:hAnsi="Times New Roman" w:cs="Times New Roman"/>
          <w:b/>
          <w:bCs/>
          <w:sz w:val="24"/>
          <w:szCs w:val="24"/>
          <w:lang w:val="el-GR"/>
        </w:rPr>
        <w:lastRenderedPageBreak/>
        <w:t>ΑΠΟΤΕΛΕΣΜΑΤΑ</w:t>
      </w:r>
    </w:p>
    <w:p w14:paraId="0094CCBD" w14:textId="0FD2483C" w:rsidR="002B0BA7" w:rsidRPr="00252610" w:rsidRDefault="00C65197" w:rsidP="00C65197">
      <w:pPr>
        <w:spacing w:line="240" w:lineRule="auto"/>
        <w:ind w:firstLine="720"/>
        <w:jc w:val="both"/>
        <w:rPr>
          <w:rFonts w:ascii="Times New Roman" w:eastAsia="Times New Roman" w:hAnsi="Times New Roman" w:cs="Times New Roman"/>
          <w:sz w:val="20"/>
          <w:szCs w:val="20"/>
          <w:lang w:val="el-GR"/>
        </w:rPr>
      </w:pPr>
      <w:r w:rsidRPr="00C65197">
        <w:rPr>
          <w:rFonts w:ascii="Times New Roman" w:eastAsia="Times New Roman" w:hAnsi="Times New Roman" w:cs="Times New Roman"/>
          <w:sz w:val="24"/>
          <w:szCs w:val="24"/>
          <w:lang w:val="el-GR"/>
        </w:rPr>
        <w:t>Ερμηνεύοντας τα αποτελέσματα του γραφήματος και λαμβάνοντας υπόψη τις παρατηρήσεις μας, καθώς και το σφάλμα των μετρήσεων ±1°C, παρατηρούμε ότι το Ytong παρουσιάζει την καλύτερη πυραντοχή, ακολουθούμενο από το σύνθετο υλικό κάνναβης, ενώ το Fibran αποδεικνύεται το λιγότερο αποτελεσματικό. Η σύνθεση του κάθε υλικού αποτελεί τον βασικό παράγοντα αυτής της διαφοροποίησης. Συγκεκριμένα, το Ytong, το οποίο βασίζεται στο τσιμέντο, δεν υφίσταται φθορά κατά τη διάρκεια του πειράματος, με τη μοναδική παρατήρηση να είναι η σταδιακή αύξηση της θερμοκρασίας του. Αντίθετα, το Fibran, το οποίο είναι κατασκευασμένο από πολυστερίνη, παρουσιάζει τήξη ήδη από το πρώτο λεπτό του πειράματος, μεταφέροντας απλώς τη θερμότητα του χαλκού χωρίς να προσφέρει σημαντική αντίσταση στη φωτιά. Τέλος, το σύνθετο υλικό κάνναβης, μέχρι το 8ο λεπτό, αντέχει στις υψηλές θερμοκρασίες, αλλά στη συνέχεια αρχίζει να παράγει καπνό περιοδικά, καθώς οι ίνες του καίγονται και μαυρίζουν.</w:t>
      </w:r>
    </w:p>
    <w:p w14:paraId="72B400F4" w14:textId="1129CFD6" w:rsidR="002B0BA7" w:rsidRPr="00252610" w:rsidRDefault="008D1ECD">
      <w:pPr>
        <w:spacing w:line="240" w:lineRule="auto"/>
        <w:jc w:val="both"/>
        <w:rPr>
          <w:rFonts w:ascii="Times New Roman" w:eastAsia="Times New Roman" w:hAnsi="Times New Roman" w:cs="Times New Roman"/>
          <w:sz w:val="20"/>
          <w:szCs w:val="20"/>
          <w:lang w:val="el-GR"/>
        </w:rPr>
      </w:pPr>
      <w:r>
        <w:rPr>
          <w:noProof/>
          <w:lang w:val="el-GR" w:eastAsia="el-GR"/>
        </w:rPr>
        <w:drawing>
          <wp:anchor distT="114300" distB="114300" distL="114300" distR="114300" simplePos="0" relativeHeight="251669504" behindDoc="0" locked="0" layoutInCell="1" hidden="0" allowOverlap="1" wp14:anchorId="497C3932" wp14:editId="0C16F466">
            <wp:simplePos x="0" y="0"/>
            <wp:positionH relativeFrom="margin">
              <wp:align>center</wp:align>
            </wp:positionH>
            <wp:positionV relativeFrom="paragraph">
              <wp:posOffset>139700</wp:posOffset>
            </wp:positionV>
            <wp:extent cx="5398770" cy="3674745"/>
            <wp:effectExtent l="0" t="0" r="0" b="1905"/>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398770" cy="3674745"/>
                    </a:xfrm>
                    <a:prstGeom prst="rect">
                      <a:avLst/>
                    </a:prstGeom>
                    <a:ln/>
                  </pic:spPr>
                </pic:pic>
              </a:graphicData>
            </a:graphic>
          </wp:anchor>
        </w:drawing>
      </w:r>
    </w:p>
    <w:p w14:paraId="7E9572B8" w14:textId="3FA414F9" w:rsidR="002B0BA7" w:rsidRPr="00252610" w:rsidRDefault="002B0BA7">
      <w:pPr>
        <w:spacing w:line="240" w:lineRule="auto"/>
        <w:jc w:val="both"/>
        <w:rPr>
          <w:rFonts w:ascii="Times New Roman" w:eastAsia="Times New Roman" w:hAnsi="Times New Roman" w:cs="Times New Roman"/>
          <w:sz w:val="20"/>
          <w:szCs w:val="20"/>
          <w:lang w:val="el-GR"/>
        </w:rPr>
      </w:pPr>
    </w:p>
    <w:p w14:paraId="465EF434" w14:textId="2E54F5DF" w:rsidR="002B0BA7" w:rsidRPr="00252610" w:rsidRDefault="002B0BA7">
      <w:pPr>
        <w:spacing w:line="240" w:lineRule="auto"/>
        <w:jc w:val="both"/>
        <w:rPr>
          <w:rFonts w:ascii="Times New Roman" w:eastAsia="Times New Roman" w:hAnsi="Times New Roman" w:cs="Times New Roman"/>
          <w:sz w:val="20"/>
          <w:szCs w:val="20"/>
          <w:lang w:val="el-GR"/>
        </w:rPr>
      </w:pPr>
    </w:p>
    <w:p w14:paraId="43CB565E" w14:textId="7C5F7361" w:rsidR="002B0BA7" w:rsidRPr="00252610" w:rsidRDefault="002B0BA7">
      <w:pPr>
        <w:spacing w:line="240" w:lineRule="auto"/>
        <w:jc w:val="both"/>
        <w:rPr>
          <w:rFonts w:ascii="Times New Roman" w:eastAsia="Times New Roman" w:hAnsi="Times New Roman" w:cs="Times New Roman"/>
          <w:sz w:val="20"/>
          <w:szCs w:val="20"/>
          <w:lang w:val="el-GR"/>
        </w:rPr>
      </w:pPr>
    </w:p>
    <w:p w14:paraId="6ABD2811" w14:textId="3154C302" w:rsidR="002B0BA7" w:rsidRPr="00252610" w:rsidRDefault="002B0BA7">
      <w:pPr>
        <w:spacing w:line="240" w:lineRule="auto"/>
        <w:jc w:val="both"/>
        <w:rPr>
          <w:rFonts w:ascii="Times New Roman" w:eastAsia="Times New Roman" w:hAnsi="Times New Roman" w:cs="Times New Roman"/>
          <w:sz w:val="20"/>
          <w:szCs w:val="20"/>
          <w:lang w:val="el-GR"/>
        </w:rPr>
      </w:pPr>
    </w:p>
    <w:p w14:paraId="595229E5" w14:textId="061A68DA" w:rsidR="002B0BA7" w:rsidRDefault="002B0BA7">
      <w:pPr>
        <w:spacing w:line="240" w:lineRule="auto"/>
        <w:jc w:val="both"/>
        <w:rPr>
          <w:rFonts w:ascii="Times New Roman" w:eastAsia="Times New Roman" w:hAnsi="Times New Roman" w:cs="Times New Roman"/>
          <w:sz w:val="20"/>
          <w:szCs w:val="20"/>
          <w:lang w:val="el-GR"/>
        </w:rPr>
      </w:pPr>
    </w:p>
    <w:p w14:paraId="74BF1C74" w14:textId="42EC697B" w:rsidR="008D1ECD" w:rsidRDefault="008D1ECD">
      <w:pPr>
        <w:spacing w:line="240" w:lineRule="auto"/>
        <w:jc w:val="both"/>
        <w:rPr>
          <w:rFonts w:ascii="Times New Roman" w:eastAsia="Times New Roman" w:hAnsi="Times New Roman" w:cs="Times New Roman"/>
          <w:sz w:val="20"/>
          <w:szCs w:val="20"/>
          <w:lang w:val="el-GR"/>
        </w:rPr>
      </w:pPr>
    </w:p>
    <w:p w14:paraId="31D4BB72" w14:textId="49918D3C" w:rsidR="008D1ECD" w:rsidRDefault="008D1ECD">
      <w:pPr>
        <w:spacing w:line="240" w:lineRule="auto"/>
        <w:jc w:val="both"/>
        <w:rPr>
          <w:rFonts w:ascii="Times New Roman" w:eastAsia="Times New Roman" w:hAnsi="Times New Roman" w:cs="Times New Roman"/>
          <w:sz w:val="20"/>
          <w:szCs w:val="20"/>
          <w:lang w:val="el-GR"/>
        </w:rPr>
      </w:pPr>
    </w:p>
    <w:p w14:paraId="19F37060" w14:textId="617C2E13" w:rsidR="008D1ECD" w:rsidRDefault="008D1ECD">
      <w:pPr>
        <w:spacing w:line="240" w:lineRule="auto"/>
        <w:jc w:val="both"/>
        <w:rPr>
          <w:rFonts w:ascii="Times New Roman" w:eastAsia="Times New Roman" w:hAnsi="Times New Roman" w:cs="Times New Roman"/>
          <w:sz w:val="20"/>
          <w:szCs w:val="20"/>
          <w:lang w:val="el-GR"/>
        </w:rPr>
      </w:pPr>
    </w:p>
    <w:p w14:paraId="227E4294" w14:textId="25C8DA23" w:rsidR="008D1ECD" w:rsidRDefault="008D1ECD">
      <w:pPr>
        <w:spacing w:line="240" w:lineRule="auto"/>
        <w:jc w:val="both"/>
        <w:rPr>
          <w:rFonts w:ascii="Times New Roman" w:eastAsia="Times New Roman" w:hAnsi="Times New Roman" w:cs="Times New Roman"/>
          <w:sz w:val="20"/>
          <w:szCs w:val="20"/>
          <w:lang w:val="el-GR"/>
        </w:rPr>
      </w:pPr>
    </w:p>
    <w:p w14:paraId="2ED861A0" w14:textId="1E3AFFDD" w:rsidR="008D1ECD" w:rsidRDefault="008D1ECD">
      <w:pPr>
        <w:spacing w:line="240" w:lineRule="auto"/>
        <w:jc w:val="both"/>
        <w:rPr>
          <w:rFonts w:ascii="Times New Roman" w:eastAsia="Times New Roman" w:hAnsi="Times New Roman" w:cs="Times New Roman"/>
          <w:sz w:val="20"/>
          <w:szCs w:val="20"/>
          <w:lang w:val="el-GR"/>
        </w:rPr>
      </w:pPr>
    </w:p>
    <w:p w14:paraId="559F22D1" w14:textId="5C9EA535" w:rsidR="008D1ECD" w:rsidRDefault="008D1ECD">
      <w:pPr>
        <w:spacing w:line="240" w:lineRule="auto"/>
        <w:jc w:val="both"/>
        <w:rPr>
          <w:rFonts w:ascii="Times New Roman" w:eastAsia="Times New Roman" w:hAnsi="Times New Roman" w:cs="Times New Roman"/>
          <w:sz w:val="20"/>
          <w:szCs w:val="20"/>
          <w:lang w:val="el-GR"/>
        </w:rPr>
      </w:pPr>
    </w:p>
    <w:p w14:paraId="1D4EB8F5" w14:textId="233F1535" w:rsidR="008D1ECD" w:rsidRDefault="008D1ECD">
      <w:pPr>
        <w:spacing w:line="240" w:lineRule="auto"/>
        <w:jc w:val="both"/>
        <w:rPr>
          <w:rFonts w:ascii="Times New Roman" w:eastAsia="Times New Roman" w:hAnsi="Times New Roman" w:cs="Times New Roman"/>
          <w:sz w:val="20"/>
          <w:szCs w:val="20"/>
          <w:lang w:val="el-GR"/>
        </w:rPr>
      </w:pPr>
    </w:p>
    <w:p w14:paraId="3C49C547" w14:textId="57B8121B" w:rsidR="008D1ECD" w:rsidRDefault="008D1ECD">
      <w:pPr>
        <w:spacing w:line="240" w:lineRule="auto"/>
        <w:jc w:val="both"/>
        <w:rPr>
          <w:rFonts w:ascii="Times New Roman" w:eastAsia="Times New Roman" w:hAnsi="Times New Roman" w:cs="Times New Roman"/>
          <w:sz w:val="20"/>
          <w:szCs w:val="20"/>
          <w:lang w:val="el-GR"/>
        </w:rPr>
      </w:pPr>
    </w:p>
    <w:p w14:paraId="339B90ED" w14:textId="051A6F1E" w:rsidR="008D1ECD" w:rsidRDefault="008D1ECD">
      <w:pPr>
        <w:spacing w:line="240" w:lineRule="auto"/>
        <w:jc w:val="both"/>
        <w:rPr>
          <w:rFonts w:ascii="Times New Roman" w:eastAsia="Times New Roman" w:hAnsi="Times New Roman" w:cs="Times New Roman"/>
          <w:sz w:val="20"/>
          <w:szCs w:val="20"/>
          <w:lang w:val="el-GR"/>
        </w:rPr>
      </w:pPr>
    </w:p>
    <w:p w14:paraId="7580BED3" w14:textId="734CDB86" w:rsidR="008D1ECD" w:rsidRDefault="008D1ECD">
      <w:pPr>
        <w:spacing w:line="240" w:lineRule="auto"/>
        <w:jc w:val="both"/>
        <w:rPr>
          <w:rFonts w:ascii="Times New Roman" w:eastAsia="Times New Roman" w:hAnsi="Times New Roman" w:cs="Times New Roman"/>
          <w:sz w:val="20"/>
          <w:szCs w:val="20"/>
          <w:lang w:val="el-GR"/>
        </w:rPr>
      </w:pPr>
    </w:p>
    <w:p w14:paraId="2A82B3B0" w14:textId="71DE7C3B" w:rsidR="008D1ECD" w:rsidRPr="00252610" w:rsidRDefault="008D1ECD">
      <w:pPr>
        <w:spacing w:line="240" w:lineRule="auto"/>
        <w:jc w:val="both"/>
        <w:rPr>
          <w:rFonts w:ascii="Times New Roman" w:eastAsia="Times New Roman" w:hAnsi="Times New Roman" w:cs="Times New Roman"/>
          <w:sz w:val="20"/>
          <w:szCs w:val="20"/>
          <w:lang w:val="el-GR"/>
        </w:rPr>
      </w:pPr>
    </w:p>
    <w:p w14:paraId="401E2BC1" w14:textId="1A57C08A" w:rsidR="002B0BA7" w:rsidRPr="00252610" w:rsidRDefault="002B0BA7">
      <w:pPr>
        <w:spacing w:line="240" w:lineRule="auto"/>
        <w:jc w:val="both"/>
        <w:rPr>
          <w:rFonts w:ascii="Times New Roman" w:eastAsia="Times New Roman" w:hAnsi="Times New Roman" w:cs="Times New Roman"/>
          <w:sz w:val="20"/>
          <w:szCs w:val="20"/>
          <w:lang w:val="el-GR"/>
        </w:rPr>
      </w:pPr>
    </w:p>
    <w:p w14:paraId="608164BA" w14:textId="12A1AE3F" w:rsidR="002B0BA7" w:rsidRDefault="002B0BA7">
      <w:pPr>
        <w:spacing w:line="240" w:lineRule="auto"/>
        <w:jc w:val="both"/>
        <w:rPr>
          <w:rFonts w:ascii="Times New Roman" w:eastAsia="Times New Roman" w:hAnsi="Times New Roman" w:cs="Times New Roman"/>
          <w:sz w:val="20"/>
          <w:szCs w:val="20"/>
          <w:lang w:val="el-GR"/>
        </w:rPr>
      </w:pPr>
    </w:p>
    <w:p w14:paraId="12A1FBFB" w14:textId="77777777" w:rsidR="008D1ECD" w:rsidRDefault="008D1ECD">
      <w:pPr>
        <w:spacing w:line="240" w:lineRule="auto"/>
        <w:jc w:val="both"/>
        <w:rPr>
          <w:rFonts w:ascii="Times New Roman" w:eastAsia="Times New Roman" w:hAnsi="Times New Roman" w:cs="Times New Roman"/>
          <w:sz w:val="20"/>
          <w:szCs w:val="20"/>
          <w:lang w:val="el-GR"/>
        </w:rPr>
      </w:pPr>
    </w:p>
    <w:p w14:paraId="077B01AA" w14:textId="77777777" w:rsidR="008D1ECD" w:rsidRDefault="008D1ECD">
      <w:pPr>
        <w:spacing w:line="240" w:lineRule="auto"/>
        <w:jc w:val="both"/>
        <w:rPr>
          <w:rFonts w:ascii="Times New Roman" w:eastAsia="Times New Roman" w:hAnsi="Times New Roman" w:cs="Times New Roman"/>
          <w:sz w:val="20"/>
          <w:szCs w:val="20"/>
          <w:lang w:val="el-GR"/>
        </w:rPr>
      </w:pPr>
    </w:p>
    <w:p w14:paraId="13E12FB8" w14:textId="77777777" w:rsidR="008D1ECD" w:rsidRDefault="008D1ECD">
      <w:pPr>
        <w:spacing w:line="240" w:lineRule="auto"/>
        <w:jc w:val="both"/>
        <w:rPr>
          <w:rFonts w:ascii="Times New Roman" w:eastAsia="Times New Roman" w:hAnsi="Times New Roman" w:cs="Times New Roman"/>
          <w:sz w:val="20"/>
          <w:szCs w:val="20"/>
          <w:lang w:val="el-GR"/>
        </w:rPr>
      </w:pPr>
    </w:p>
    <w:p w14:paraId="5F5793B1" w14:textId="77777777" w:rsidR="008D1ECD" w:rsidRDefault="008D1ECD">
      <w:pPr>
        <w:spacing w:line="240" w:lineRule="auto"/>
        <w:jc w:val="both"/>
        <w:rPr>
          <w:rFonts w:ascii="Times New Roman" w:eastAsia="Times New Roman" w:hAnsi="Times New Roman" w:cs="Times New Roman"/>
          <w:sz w:val="20"/>
          <w:szCs w:val="20"/>
          <w:lang w:val="el-GR"/>
        </w:rPr>
      </w:pPr>
    </w:p>
    <w:p w14:paraId="04C93523" w14:textId="77777777" w:rsidR="008D1ECD" w:rsidRDefault="008D1ECD">
      <w:pPr>
        <w:spacing w:line="240" w:lineRule="auto"/>
        <w:jc w:val="both"/>
        <w:rPr>
          <w:rFonts w:ascii="Times New Roman" w:eastAsia="Times New Roman" w:hAnsi="Times New Roman" w:cs="Times New Roman"/>
          <w:sz w:val="20"/>
          <w:szCs w:val="20"/>
          <w:lang w:val="el-GR"/>
        </w:rPr>
      </w:pPr>
    </w:p>
    <w:p w14:paraId="73365541" w14:textId="77777777" w:rsidR="008D1ECD" w:rsidRDefault="008D1ECD">
      <w:pPr>
        <w:spacing w:line="240" w:lineRule="auto"/>
        <w:jc w:val="both"/>
        <w:rPr>
          <w:rFonts w:ascii="Times New Roman" w:eastAsia="Times New Roman" w:hAnsi="Times New Roman" w:cs="Times New Roman"/>
          <w:sz w:val="20"/>
          <w:szCs w:val="20"/>
          <w:lang w:val="el-GR"/>
        </w:rPr>
      </w:pPr>
    </w:p>
    <w:p w14:paraId="68A48145" w14:textId="77777777" w:rsidR="008D1ECD" w:rsidRPr="00252610" w:rsidRDefault="008D1ECD">
      <w:pPr>
        <w:spacing w:line="240" w:lineRule="auto"/>
        <w:jc w:val="both"/>
        <w:rPr>
          <w:rFonts w:ascii="Times New Roman" w:eastAsia="Times New Roman" w:hAnsi="Times New Roman" w:cs="Times New Roman"/>
          <w:sz w:val="20"/>
          <w:szCs w:val="20"/>
          <w:lang w:val="el-GR"/>
        </w:rPr>
      </w:pPr>
    </w:p>
    <w:p w14:paraId="662D34AA" w14:textId="63C8307C" w:rsidR="002B0BA7" w:rsidRDefault="007577A9">
      <w:pPr>
        <w:spacing w:line="240" w:lineRule="auto"/>
        <w:rPr>
          <w:rFonts w:ascii="Times New Roman" w:eastAsia="Times New Roman" w:hAnsi="Times New Roman" w:cs="Times New Roman"/>
          <w:sz w:val="20"/>
          <w:szCs w:val="20"/>
          <w:lang w:val="el-GR"/>
        </w:rPr>
      </w:pPr>
      <w:r w:rsidRPr="00252610">
        <w:rPr>
          <w:rFonts w:ascii="Times New Roman" w:eastAsia="Times New Roman" w:hAnsi="Times New Roman" w:cs="Times New Roman"/>
          <w:b/>
          <w:sz w:val="20"/>
          <w:szCs w:val="20"/>
          <w:lang w:val="el-GR"/>
        </w:rPr>
        <w:t xml:space="preserve">            Σχήμα 3.3: </w:t>
      </w:r>
      <w:r w:rsidRPr="00252610">
        <w:rPr>
          <w:rFonts w:ascii="Times New Roman" w:eastAsia="Times New Roman" w:hAnsi="Times New Roman" w:cs="Times New Roman"/>
          <w:sz w:val="20"/>
          <w:szCs w:val="20"/>
          <w:lang w:val="el-GR"/>
        </w:rPr>
        <w:t>Διάγραμμα θερμοκρασίας χρόνου και για τα τρία υλικά στους 400 και άνω</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C</w:t>
      </w:r>
      <w:r w:rsidRPr="00252610">
        <w:rPr>
          <w:rFonts w:ascii="Times New Roman" w:eastAsia="Times New Roman" w:hAnsi="Times New Roman" w:cs="Times New Roman"/>
          <w:sz w:val="20"/>
          <w:szCs w:val="20"/>
          <w:lang w:val="el-GR"/>
        </w:rPr>
        <w:t xml:space="preserve"> </w:t>
      </w:r>
    </w:p>
    <w:p w14:paraId="48AFF4AA" w14:textId="2C8F4BF0" w:rsidR="002B0BA7" w:rsidRPr="00C242A2" w:rsidRDefault="007577A9" w:rsidP="00252610">
      <w:pPr>
        <w:spacing w:before="240" w:line="240" w:lineRule="auto"/>
        <w:jc w:val="both"/>
        <w:rPr>
          <w:rFonts w:ascii="Times New Roman" w:eastAsia="Times New Roman" w:hAnsi="Times New Roman" w:cs="Times New Roman"/>
          <w:b/>
          <w:lang w:val="el-GR"/>
        </w:rPr>
      </w:pPr>
      <w:r w:rsidRPr="00C242A2">
        <w:rPr>
          <w:rFonts w:ascii="Times New Roman" w:eastAsia="Times New Roman" w:hAnsi="Times New Roman" w:cs="Times New Roman"/>
          <w:b/>
          <w:lang w:val="el-GR"/>
        </w:rPr>
        <w:t>Θερμομόνωση</w:t>
      </w:r>
    </w:p>
    <w:p w14:paraId="2149F307" w14:textId="6F10DF47" w:rsidR="002B0BA7" w:rsidRPr="00252610" w:rsidRDefault="007577A9" w:rsidP="00C242A2">
      <w:pPr>
        <w:spacing w:line="240" w:lineRule="auto"/>
        <w:ind w:firstLine="397"/>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Η πρώτη διάταξη διαμορφώνεται ως εξής:  το γκαζάκι καίει γύρω στους 100°</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xml:space="preserve"> σε απόσταση 25</w:t>
      </w:r>
      <w:r>
        <w:rPr>
          <w:rFonts w:ascii="Times New Roman" w:eastAsia="Times New Roman" w:hAnsi="Times New Roman" w:cs="Times New Roman"/>
          <w:sz w:val="24"/>
          <w:szCs w:val="24"/>
        </w:rPr>
        <w:t>cm</w:t>
      </w:r>
      <w:r w:rsidRPr="00252610">
        <w:rPr>
          <w:rFonts w:ascii="Times New Roman" w:eastAsia="Times New Roman" w:hAnsi="Times New Roman" w:cs="Times New Roman"/>
          <w:sz w:val="24"/>
          <w:szCs w:val="24"/>
          <w:lang w:val="el-GR"/>
        </w:rPr>
        <w:t xml:space="preserve">, ενώ το πάτωμα από </w:t>
      </w:r>
      <w:r>
        <w:rPr>
          <w:rFonts w:ascii="Times New Roman" w:eastAsia="Times New Roman" w:hAnsi="Times New Roman" w:cs="Times New Roman"/>
          <w:sz w:val="24"/>
          <w:szCs w:val="24"/>
        </w:rPr>
        <w:t>Ytong</w:t>
      </w:r>
      <w:r w:rsidRPr="00252610">
        <w:rPr>
          <w:rFonts w:ascii="Times New Roman" w:eastAsia="Times New Roman" w:hAnsi="Times New Roman" w:cs="Times New Roman"/>
          <w:sz w:val="24"/>
          <w:szCs w:val="24"/>
          <w:lang w:val="el-GR"/>
        </w:rPr>
        <w:t xml:space="preserve"> αλλάζει σε χαλκό. Τα υλικά τοποθετούνται στην μέση του χαλκού και πλέον έχουν κοπεί όλα έτσι ώστε η μάζα τους να είναι η ίδια (100</w:t>
      </w:r>
      <w:r>
        <w:rPr>
          <w:rFonts w:ascii="Times New Roman" w:eastAsia="Times New Roman" w:hAnsi="Times New Roman" w:cs="Times New Roman"/>
          <w:sz w:val="24"/>
          <w:szCs w:val="24"/>
        </w:rPr>
        <w:t>g</w:t>
      </w:r>
      <w:r w:rsidRPr="00252610">
        <w:rPr>
          <w:rFonts w:ascii="Times New Roman" w:eastAsia="Times New Roman" w:hAnsi="Times New Roman" w:cs="Times New Roman"/>
          <w:sz w:val="24"/>
          <w:szCs w:val="24"/>
          <w:lang w:val="el-GR"/>
        </w:rPr>
        <w:t>). Τα υλικά έχουν όλα στην αρχή θερμοκρασία δωματίου (22°</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Όλες η μετρήσεις αρχίζουν από θερμοκρασία χαλκού στους 40°</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η οποία ανεβαίνει ομοιόμορφα κατά 2°</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xml:space="preserve"> κάθε 30</w:t>
      </w:r>
      <w:r>
        <w:rPr>
          <w:rFonts w:ascii="Times New Roman" w:eastAsia="Times New Roman" w:hAnsi="Times New Roman" w:cs="Times New Roman"/>
          <w:sz w:val="24"/>
          <w:szCs w:val="24"/>
        </w:rPr>
        <w:t>sec</w:t>
      </w:r>
      <w:r w:rsidRPr="00252610">
        <w:rPr>
          <w:rFonts w:ascii="Times New Roman" w:eastAsia="Times New Roman" w:hAnsi="Times New Roman" w:cs="Times New Roman"/>
          <w:sz w:val="24"/>
          <w:szCs w:val="24"/>
          <w:lang w:val="el-GR"/>
        </w:rPr>
        <w:t xml:space="preserve"> (±0.5°</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Βασιζόμενοι στον τύπο ειδικής θερμότητας:</w:t>
      </w:r>
    </w:p>
    <w:p w14:paraId="2CFD2225" w14:textId="5E2D70DD" w:rsidR="002B0BA7" w:rsidRPr="00252610" w:rsidRDefault="007577A9">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                                              </w:t>
      </w:r>
      <w:r w:rsidR="00137824">
        <w:rPr>
          <w:rFonts w:ascii="Times New Roman" w:eastAsia="Times New Roman" w:hAnsi="Times New Roman" w:cs="Times New Roman"/>
          <w:sz w:val="24"/>
          <w:szCs w:val="24"/>
          <w:lang w:val="el-GR"/>
        </w:rPr>
        <w:t xml:space="preserve"> </w:t>
      </w:r>
      <w:r w:rsidRPr="0025261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C</w:t>
      </w:r>
      <m:oMath>
        <m:r>
          <w:rPr>
            <w:rFonts w:ascii="Times New Roman" w:eastAsia="Times New Roman" w:hAnsi="Times New Roman" w:cs="Times New Roman"/>
            <w:sz w:val="24"/>
            <w:szCs w:val="24"/>
            <w:lang w:val="el-GR"/>
          </w:rPr>
          <m:t xml:space="preserve"> =</m:t>
        </m:r>
        <m:r>
          <w:rPr>
            <w:rFonts w:ascii="Times New Roman" w:eastAsia="Times New Roman" w:hAnsi="Times New Roman" w:cs="Times New Roman"/>
            <w:sz w:val="24"/>
            <w:szCs w:val="24"/>
          </w:rPr>
          <m:t>Q</m:t>
        </m:r>
        <m:r>
          <w:rPr>
            <w:rFonts w:ascii="Times New Roman" w:eastAsia="Times New Roman" w:hAnsi="Times New Roman" w:cs="Times New Roman"/>
            <w:sz w:val="24"/>
            <w:szCs w:val="24"/>
            <w:lang w:val="el-GR"/>
          </w:rPr>
          <m:t>/</m:t>
        </m:r>
        <m:r>
          <w:rPr>
            <w:rFonts w:ascii="Times New Roman" w:eastAsia="Times New Roman" w:hAnsi="Times New Roman" w:cs="Times New Roman"/>
            <w:sz w:val="24"/>
            <w:szCs w:val="24"/>
          </w:rPr>
          <m:t>m</m:t>
        </m:r>
        <m:r>
          <w:rPr>
            <w:rFonts w:ascii="Times New Roman" w:eastAsia="Times New Roman" w:hAnsi="Times New Roman" w:cs="Times New Roman"/>
            <w:sz w:val="24"/>
            <w:szCs w:val="24"/>
            <w:lang w:val="el-GR"/>
          </w:rPr>
          <m:t xml:space="preserve"> </m:t>
        </m:r>
        <m:r>
          <w:rPr>
            <w:rFonts w:ascii="Times New Roman" w:eastAsia="Times New Roman" w:hAnsi="Times New Roman" w:cs="Times New Roman"/>
            <w:sz w:val="24"/>
            <w:szCs w:val="24"/>
          </w:rPr>
          <m:t>ΔΤ</m:t>
        </m:r>
      </m:oMath>
      <w:r w:rsidRPr="00252610">
        <w:rPr>
          <w:rFonts w:ascii="Times New Roman" w:eastAsia="Times New Roman" w:hAnsi="Times New Roman" w:cs="Times New Roman"/>
          <w:sz w:val="24"/>
          <w:szCs w:val="24"/>
          <w:lang w:val="el-GR"/>
        </w:rPr>
        <w:t xml:space="preserve">               </w:t>
      </w:r>
      <w:r w:rsidR="00137824">
        <w:rPr>
          <w:rFonts w:ascii="Times New Roman" w:eastAsia="Times New Roman" w:hAnsi="Times New Roman" w:cs="Times New Roman"/>
          <w:sz w:val="24"/>
          <w:szCs w:val="24"/>
          <w:lang w:val="el-GR"/>
        </w:rPr>
        <w:t xml:space="preserve">                                        </w:t>
      </w:r>
      <w:proofErr w:type="gramStart"/>
      <w:r w:rsidR="00137824">
        <w:rPr>
          <w:rFonts w:ascii="Times New Roman" w:eastAsia="Times New Roman" w:hAnsi="Times New Roman" w:cs="Times New Roman"/>
          <w:sz w:val="24"/>
          <w:szCs w:val="24"/>
          <w:lang w:val="el-GR"/>
        </w:rPr>
        <w:t xml:space="preserve">   </w:t>
      </w:r>
      <w:r w:rsidRPr="00252610">
        <w:rPr>
          <w:rFonts w:ascii="Times New Roman" w:eastAsia="Times New Roman" w:hAnsi="Times New Roman" w:cs="Times New Roman"/>
          <w:sz w:val="24"/>
          <w:szCs w:val="24"/>
          <w:lang w:val="el-GR"/>
        </w:rPr>
        <w:t>(</w:t>
      </w:r>
      <w:proofErr w:type="gramEnd"/>
      <w:r w:rsidRPr="00252610">
        <w:rPr>
          <w:rFonts w:ascii="Times New Roman" w:eastAsia="Times New Roman" w:hAnsi="Times New Roman" w:cs="Times New Roman"/>
          <w:sz w:val="24"/>
          <w:szCs w:val="24"/>
          <w:lang w:val="el-GR"/>
        </w:rPr>
        <w:t>3)</w:t>
      </w:r>
    </w:p>
    <w:p w14:paraId="0613ADAD" w14:textId="361467FF" w:rsidR="002B0BA7" w:rsidRPr="00252610" w:rsidRDefault="007577A9">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Όπου </w:t>
      </w:r>
      <w:r>
        <w:rPr>
          <w:rFonts w:ascii="Times New Roman" w:eastAsia="Times New Roman" w:hAnsi="Times New Roman" w:cs="Times New Roman"/>
          <w:sz w:val="24"/>
          <w:szCs w:val="24"/>
        </w:rPr>
        <w:t>Q</w:t>
      </w:r>
      <w:r w:rsidRPr="00252610">
        <w:rPr>
          <w:rFonts w:ascii="Times New Roman" w:eastAsia="Times New Roman" w:hAnsi="Times New Roman" w:cs="Times New Roman"/>
          <w:sz w:val="24"/>
          <w:szCs w:val="24"/>
          <w:lang w:val="el-GR"/>
        </w:rPr>
        <w:t xml:space="preserve"> η θερμότητα που προσφέρεται στο υλικό , </w:t>
      </w:r>
      <w:r>
        <w:rPr>
          <w:rFonts w:ascii="Times New Roman" w:eastAsia="Times New Roman" w:hAnsi="Times New Roman" w:cs="Times New Roman"/>
          <w:sz w:val="24"/>
          <w:szCs w:val="24"/>
        </w:rPr>
        <w:t>m</w:t>
      </w:r>
      <w:r w:rsidRPr="00252610">
        <w:rPr>
          <w:rFonts w:ascii="Times New Roman" w:eastAsia="Times New Roman" w:hAnsi="Times New Roman" w:cs="Times New Roman"/>
          <w:sz w:val="24"/>
          <w:szCs w:val="24"/>
          <w:lang w:val="el-GR"/>
        </w:rPr>
        <w:t xml:space="preserve"> η μάζα του υλικού και Δ</w:t>
      </w:r>
      <w:r>
        <w:rPr>
          <w:rFonts w:ascii="Times New Roman" w:eastAsia="Times New Roman" w:hAnsi="Times New Roman" w:cs="Times New Roman"/>
          <w:sz w:val="24"/>
          <w:szCs w:val="24"/>
        </w:rPr>
        <w:t>T</w:t>
      </w:r>
      <w:r w:rsidRPr="00252610">
        <w:rPr>
          <w:rFonts w:ascii="Times New Roman" w:eastAsia="Times New Roman" w:hAnsi="Times New Roman" w:cs="Times New Roman"/>
          <w:sz w:val="24"/>
          <w:szCs w:val="24"/>
          <w:lang w:val="el-GR"/>
        </w:rPr>
        <w:t xml:space="preserve"> η διαφορά θερμοκρασίας του.</w:t>
      </w:r>
    </w:p>
    <w:p w14:paraId="3BFA7D38" w14:textId="0D196A34" w:rsidR="002B0BA7" w:rsidRDefault="007577A9">
      <w:pPr>
        <w:spacing w:line="240" w:lineRule="auto"/>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Προκύπτει έτσι το διάγραμμα θερμοκρασίας χρόνου για κάθε υλικό (σχήμα 4)</w:t>
      </w:r>
    </w:p>
    <w:p w14:paraId="103F8A8E" w14:textId="0AA6ACD2" w:rsidR="00260FA9" w:rsidRDefault="00260FA9">
      <w:pPr>
        <w:spacing w:line="240" w:lineRule="auto"/>
        <w:jc w:val="both"/>
        <w:rPr>
          <w:rFonts w:ascii="Times New Roman" w:eastAsia="Times New Roman" w:hAnsi="Times New Roman" w:cs="Times New Roman"/>
          <w:sz w:val="24"/>
          <w:szCs w:val="24"/>
          <w:lang w:val="el-GR"/>
        </w:rPr>
      </w:pPr>
    </w:p>
    <w:p w14:paraId="213B2E53" w14:textId="1C48C199" w:rsidR="00260FA9" w:rsidRPr="00252610" w:rsidRDefault="008D1ECD">
      <w:pPr>
        <w:spacing w:line="240" w:lineRule="auto"/>
        <w:jc w:val="both"/>
        <w:rPr>
          <w:rFonts w:ascii="Times New Roman" w:eastAsia="Times New Roman" w:hAnsi="Times New Roman" w:cs="Times New Roman"/>
          <w:sz w:val="24"/>
          <w:szCs w:val="24"/>
          <w:lang w:val="el-GR"/>
        </w:rPr>
      </w:pPr>
      <w:r>
        <w:rPr>
          <w:noProof/>
          <w:lang w:val="el-GR" w:eastAsia="el-GR"/>
        </w:rPr>
        <w:lastRenderedPageBreak/>
        <w:drawing>
          <wp:anchor distT="0" distB="0" distL="114300" distR="114300" simplePos="0" relativeHeight="251672576" behindDoc="0" locked="0" layoutInCell="1" allowOverlap="1" wp14:anchorId="222C89B0" wp14:editId="382EAAD7">
            <wp:simplePos x="0" y="0"/>
            <wp:positionH relativeFrom="margin">
              <wp:posOffset>758957</wp:posOffset>
            </wp:positionH>
            <wp:positionV relativeFrom="paragraph">
              <wp:posOffset>-445325</wp:posOffset>
            </wp:positionV>
            <wp:extent cx="4215740" cy="2588260"/>
            <wp:effectExtent l="0" t="0" r="0" b="2540"/>
            <wp:wrapNone/>
            <wp:docPr id="1976728488"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8488" name="Picture 1" descr="A graph with lines and dot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21717" cy="259193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114300" distB="114300" distL="114300" distR="114300" simplePos="0" relativeHeight="251670528" behindDoc="0" locked="0" layoutInCell="1" hidden="0" allowOverlap="1" wp14:anchorId="64360705" wp14:editId="059A8B05">
            <wp:simplePos x="0" y="0"/>
            <wp:positionH relativeFrom="margin">
              <wp:posOffset>192405</wp:posOffset>
            </wp:positionH>
            <wp:positionV relativeFrom="paragraph">
              <wp:posOffset>-647699</wp:posOffset>
            </wp:positionV>
            <wp:extent cx="4771814" cy="3299960"/>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80020" cy="3305635"/>
                    </a:xfrm>
                    <a:prstGeom prst="rect">
                      <a:avLst/>
                    </a:prstGeom>
                    <a:ln/>
                  </pic:spPr>
                </pic:pic>
              </a:graphicData>
            </a:graphic>
            <wp14:sizeRelH relativeFrom="margin">
              <wp14:pctWidth>0</wp14:pctWidth>
            </wp14:sizeRelH>
            <wp14:sizeRelV relativeFrom="margin">
              <wp14:pctHeight>0</wp14:pctHeight>
            </wp14:sizeRelV>
          </wp:anchor>
        </w:drawing>
      </w:r>
    </w:p>
    <w:p w14:paraId="13A2B01A" w14:textId="059F2F7A" w:rsidR="002B0BA7" w:rsidRPr="00252610" w:rsidRDefault="002B0BA7">
      <w:pPr>
        <w:spacing w:line="240" w:lineRule="auto"/>
        <w:jc w:val="both"/>
        <w:rPr>
          <w:rFonts w:ascii="Times New Roman" w:eastAsia="Times New Roman" w:hAnsi="Times New Roman" w:cs="Times New Roman"/>
          <w:sz w:val="24"/>
          <w:szCs w:val="24"/>
          <w:lang w:val="el-GR"/>
        </w:rPr>
      </w:pPr>
    </w:p>
    <w:p w14:paraId="634A985B" w14:textId="1973C275" w:rsidR="002B0BA7" w:rsidRPr="00252610" w:rsidRDefault="002B0BA7">
      <w:pPr>
        <w:spacing w:line="240" w:lineRule="auto"/>
        <w:jc w:val="both"/>
        <w:rPr>
          <w:rFonts w:ascii="Times New Roman" w:eastAsia="Times New Roman" w:hAnsi="Times New Roman" w:cs="Times New Roman"/>
          <w:sz w:val="24"/>
          <w:szCs w:val="24"/>
          <w:lang w:val="el-GR"/>
        </w:rPr>
      </w:pPr>
    </w:p>
    <w:p w14:paraId="3FC3BCC4" w14:textId="4407FDF9" w:rsidR="002B0BA7" w:rsidRPr="00252610" w:rsidRDefault="002B0BA7">
      <w:pPr>
        <w:spacing w:line="240" w:lineRule="auto"/>
        <w:jc w:val="both"/>
        <w:rPr>
          <w:rFonts w:ascii="Times New Roman" w:eastAsia="Times New Roman" w:hAnsi="Times New Roman" w:cs="Times New Roman"/>
          <w:sz w:val="24"/>
          <w:szCs w:val="24"/>
          <w:lang w:val="el-GR"/>
        </w:rPr>
      </w:pPr>
    </w:p>
    <w:p w14:paraId="532D7FA5" w14:textId="0961CC49" w:rsidR="002B0BA7" w:rsidRPr="00252610" w:rsidRDefault="002B0BA7">
      <w:pPr>
        <w:spacing w:line="240" w:lineRule="auto"/>
        <w:jc w:val="both"/>
        <w:rPr>
          <w:rFonts w:ascii="Times New Roman" w:eastAsia="Times New Roman" w:hAnsi="Times New Roman" w:cs="Times New Roman"/>
          <w:sz w:val="24"/>
          <w:szCs w:val="24"/>
          <w:lang w:val="el-GR"/>
        </w:rPr>
      </w:pPr>
    </w:p>
    <w:p w14:paraId="1386D1FC" w14:textId="2324631E" w:rsidR="002B0BA7" w:rsidRPr="00252610" w:rsidRDefault="002B0BA7">
      <w:pPr>
        <w:spacing w:line="240" w:lineRule="auto"/>
        <w:jc w:val="both"/>
        <w:rPr>
          <w:rFonts w:ascii="Times New Roman" w:eastAsia="Times New Roman" w:hAnsi="Times New Roman" w:cs="Times New Roman"/>
          <w:sz w:val="24"/>
          <w:szCs w:val="24"/>
          <w:lang w:val="el-GR"/>
        </w:rPr>
      </w:pPr>
    </w:p>
    <w:p w14:paraId="36325962" w14:textId="3646371D" w:rsidR="002B0BA7" w:rsidRPr="00252610" w:rsidRDefault="002B0BA7">
      <w:pPr>
        <w:spacing w:line="240" w:lineRule="auto"/>
        <w:jc w:val="both"/>
        <w:rPr>
          <w:rFonts w:ascii="Times New Roman" w:eastAsia="Times New Roman" w:hAnsi="Times New Roman" w:cs="Times New Roman"/>
          <w:sz w:val="24"/>
          <w:szCs w:val="24"/>
          <w:lang w:val="el-GR"/>
        </w:rPr>
      </w:pPr>
    </w:p>
    <w:p w14:paraId="449BDE37" w14:textId="6A1D1EB6" w:rsidR="002B0BA7" w:rsidRPr="00252610" w:rsidRDefault="002B0BA7">
      <w:pPr>
        <w:spacing w:line="240" w:lineRule="auto"/>
        <w:jc w:val="both"/>
        <w:rPr>
          <w:rFonts w:ascii="Times New Roman" w:eastAsia="Times New Roman" w:hAnsi="Times New Roman" w:cs="Times New Roman"/>
          <w:sz w:val="24"/>
          <w:szCs w:val="24"/>
          <w:lang w:val="el-GR"/>
        </w:rPr>
      </w:pPr>
    </w:p>
    <w:p w14:paraId="2AA8C71D" w14:textId="0C69C74F" w:rsidR="002B0BA7" w:rsidRPr="00252610" w:rsidRDefault="002B0BA7">
      <w:pPr>
        <w:spacing w:line="240" w:lineRule="auto"/>
        <w:jc w:val="both"/>
        <w:rPr>
          <w:rFonts w:ascii="Times New Roman" w:eastAsia="Times New Roman" w:hAnsi="Times New Roman" w:cs="Times New Roman"/>
          <w:sz w:val="24"/>
          <w:szCs w:val="24"/>
          <w:lang w:val="el-GR"/>
        </w:rPr>
      </w:pPr>
    </w:p>
    <w:p w14:paraId="27EB62ED" w14:textId="2BE89C36" w:rsidR="002B0BA7" w:rsidRPr="00252610" w:rsidRDefault="002B0BA7">
      <w:pPr>
        <w:spacing w:line="240" w:lineRule="auto"/>
        <w:jc w:val="both"/>
        <w:rPr>
          <w:rFonts w:ascii="Times New Roman" w:eastAsia="Times New Roman" w:hAnsi="Times New Roman" w:cs="Times New Roman"/>
          <w:sz w:val="24"/>
          <w:szCs w:val="24"/>
          <w:lang w:val="el-GR"/>
        </w:rPr>
      </w:pPr>
    </w:p>
    <w:p w14:paraId="0C3EEB34" w14:textId="0419566B" w:rsidR="002B0BA7" w:rsidRPr="00252610" w:rsidRDefault="002B0BA7">
      <w:pPr>
        <w:spacing w:line="240" w:lineRule="auto"/>
        <w:jc w:val="both"/>
        <w:rPr>
          <w:rFonts w:ascii="Times New Roman" w:eastAsia="Times New Roman" w:hAnsi="Times New Roman" w:cs="Times New Roman"/>
          <w:sz w:val="24"/>
          <w:szCs w:val="24"/>
          <w:lang w:val="el-GR"/>
        </w:rPr>
      </w:pPr>
    </w:p>
    <w:p w14:paraId="64D1D9D8" w14:textId="52C5E556" w:rsidR="002B0BA7" w:rsidRPr="00252610" w:rsidRDefault="002B0BA7">
      <w:pPr>
        <w:spacing w:line="240" w:lineRule="auto"/>
        <w:jc w:val="both"/>
        <w:rPr>
          <w:rFonts w:ascii="Times New Roman" w:eastAsia="Times New Roman" w:hAnsi="Times New Roman" w:cs="Times New Roman"/>
          <w:sz w:val="24"/>
          <w:szCs w:val="24"/>
          <w:lang w:val="el-GR"/>
        </w:rPr>
      </w:pPr>
    </w:p>
    <w:p w14:paraId="619F16E6" w14:textId="684560E1" w:rsidR="002B0BA7" w:rsidRPr="00252610" w:rsidRDefault="002B0BA7">
      <w:pPr>
        <w:spacing w:line="240" w:lineRule="auto"/>
        <w:jc w:val="both"/>
        <w:rPr>
          <w:rFonts w:ascii="Times New Roman" w:eastAsia="Times New Roman" w:hAnsi="Times New Roman" w:cs="Times New Roman"/>
          <w:sz w:val="24"/>
          <w:szCs w:val="24"/>
          <w:lang w:val="el-GR"/>
        </w:rPr>
      </w:pPr>
    </w:p>
    <w:p w14:paraId="476E1C0B" w14:textId="10297C65" w:rsidR="002B0BA7" w:rsidRPr="00252610" w:rsidRDefault="002B0BA7">
      <w:pPr>
        <w:spacing w:line="240" w:lineRule="auto"/>
        <w:jc w:val="both"/>
        <w:rPr>
          <w:rFonts w:ascii="Times New Roman" w:eastAsia="Times New Roman" w:hAnsi="Times New Roman" w:cs="Times New Roman"/>
          <w:sz w:val="20"/>
          <w:szCs w:val="20"/>
          <w:lang w:val="el-GR"/>
        </w:rPr>
      </w:pPr>
    </w:p>
    <w:p w14:paraId="26173A6F" w14:textId="085AA0CB" w:rsidR="00125868" w:rsidRDefault="00125868">
      <w:pPr>
        <w:spacing w:line="240" w:lineRule="auto"/>
        <w:jc w:val="both"/>
        <w:rPr>
          <w:rFonts w:ascii="Times New Roman" w:eastAsia="Times New Roman" w:hAnsi="Times New Roman" w:cs="Times New Roman"/>
          <w:sz w:val="20"/>
          <w:szCs w:val="20"/>
          <w:lang w:val="el-GR"/>
        </w:rPr>
      </w:pPr>
    </w:p>
    <w:p w14:paraId="61ABFBD5" w14:textId="77777777" w:rsidR="00D423C7" w:rsidRPr="00252610" w:rsidRDefault="00D423C7">
      <w:pPr>
        <w:spacing w:line="240" w:lineRule="auto"/>
        <w:jc w:val="both"/>
        <w:rPr>
          <w:rFonts w:ascii="Times New Roman" w:eastAsia="Times New Roman" w:hAnsi="Times New Roman" w:cs="Times New Roman"/>
          <w:sz w:val="20"/>
          <w:szCs w:val="20"/>
          <w:lang w:val="el-GR"/>
        </w:rPr>
      </w:pPr>
    </w:p>
    <w:p w14:paraId="68DBF26C" w14:textId="0FACE782" w:rsidR="002B0BA7" w:rsidRPr="00252610" w:rsidRDefault="007577A9">
      <w:pPr>
        <w:spacing w:line="240" w:lineRule="auto"/>
        <w:jc w:val="both"/>
        <w:rPr>
          <w:rFonts w:ascii="Times New Roman" w:eastAsia="Times New Roman" w:hAnsi="Times New Roman" w:cs="Times New Roman"/>
          <w:sz w:val="20"/>
          <w:szCs w:val="20"/>
          <w:lang w:val="el-GR"/>
        </w:rPr>
      </w:pPr>
      <w:r w:rsidRPr="00252610">
        <w:rPr>
          <w:rFonts w:ascii="Times New Roman" w:eastAsia="Times New Roman" w:hAnsi="Times New Roman" w:cs="Times New Roman"/>
          <w:b/>
          <w:sz w:val="20"/>
          <w:szCs w:val="20"/>
          <w:lang w:val="el-GR"/>
        </w:rPr>
        <w:t xml:space="preserve">                     Σχήμα 4:  </w:t>
      </w:r>
      <w:r w:rsidRPr="00252610">
        <w:rPr>
          <w:rFonts w:ascii="Times New Roman" w:eastAsia="Times New Roman" w:hAnsi="Times New Roman" w:cs="Times New Roman"/>
          <w:sz w:val="20"/>
          <w:szCs w:val="20"/>
          <w:lang w:val="el-GR"/>
        </w:rPr>
        <w:t>Διάγραμμα θερμοκρασίας χρόνου και για τα τρία υλικά στους 100</w:t>
      </w:r>
      <w:r w:rsidRPr="00252610">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C</w:t>
      </w:r>
    </w:p>
    <w:p w14:paraId="58F00774" w14:textId="487BFDDD" w:rsidR="002B0BA7" w:rsidRPr="00252610" w:rsidRDefault="002B0BA7">
      <w:pPr>
        <w:spacing w:line="240" w:lineRule="auto"/>
        <w:jc w:val="both"/>
        <w:rPr>
          <w:rFonts w:ascii="Times New Roman" w:eastAsia="Times New Roman" w:hAnsi="Times New Roman" w:cs="Times New Roman"/>
          <w:sz w:val="20"/>
          <w:szCs w:val="20"/>
          <w:lang w:val="el-GR"/>
        </w:rPr>
      </w:pPr>
    </w:p>
    <w:p w14:paraId="0B5ACE67" w14:textId="66E7A124" w:rsidR="002B0BA7" w:rsidRDefault="007577A9" w:rsidP="004130F2">
      <w:pPr>
        <w:spacing w:line="240" w:lineRule="auto"/>
        <w:ind w:firstLine="397"/>
        <w:jc w:val="both"/>
        <w:rPr>
          <w:rFonts w:ascii="Times New Roman" w:eastAsia="Times New Roman" w:hAnsi="Times New Roman" w:cs="Times New Roman"/>
          <w:sz w:val="24"/>
          <w:szCs w:val="24"/>
        </w:rPr>
      </w:pPr>
      <w:r w:rsidRPr="00252610">
        <w:rPr>
          <w:rFonts w:ascii="Times New Roman" w:eastAsia="Times New Roman" w:hAnsi="Times New Roman" w:cs="Times New Roman"/>
          <w:sz w:val="24"/>
          <w:szCs w:val="24"/>
          <w:lang w:val="el-GR"/>
        </w:rPr>
        <w:t>Ερμηνεύοντας τα αποτελέσματα του γράφηματος και τις παρρατηρήσεις μας, έχοντας επίσης υπόψη το σφάλμα των μετρήσεων ±1°</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xml:space="preserve">, το </w:t>
      </w:r>
      <w:r>
        <w:rPr>
          <w:rFonts w:ascii="Times New Roman" w:eastAsia="Times New Roman" w:hAnsi="Times New Roman" w:cs="Times New Roman"/>
          <w:sz w:val="24"/>
          <w:szCs w:val="24"/>
        </w:rPr>
        <w:t>Fibran</w:t>
      </w:r>
      <w:r w:rsidRPr="00252610">
        <w:rPr>
          <w:rFonts w:ascii="Times New Roman" w:eastAsia="Times New Roman" w:hAnsi="Times New Roman" w:cs="Times New Roman"/>
          <w:sz w:val="24"/>
          <w:szCs w:val="24"/>
          <w:lang w:val="el-GR"/>
        </w:rPr>
        <w:t xml:space="preserve"> είναι το καλύτερο θερμομονωτικό, το σύνθετο κάνναβης ανταγωνίζεται βέβαια μαζί του, ενώ το </w:t>
      </w:r>
      <w:r>
        <w:rPr>
          <w:rFonts w:ascii="Times New Roman" w:eastAsia="Times New Roman" w:hAnsi="Times New Roman" w:cs="Times New Roman"/>
          <w:sz w:val="24"/>
          <w:szCs w:val="24"/>
        </w:rPr>
        <w:t>Ytong</w:t>
      </w:r>
      <w:r w:rsidRPr="00252610">
        <w:rPr>
          <w:rFonts w:ascii="Times New Roman" w:eastAsia="Times New Roman" w:hAnsi="Times New Roman" w:cs="Times New Roman"/>
          <w:sz w:val="24"/>
          <w:szCs w:val="24"/>
          <w:lang w:val="el-GR"/>
        </w:rPr>
        <w:t xml:space="preserve"> είναι το λιγότερο αποτελεσματικό. Αυτό το συμπεραίνουμε διότι η ειδική θερμότητα ενός υλικού δείχνει πόση θερμότητα χρειάζεται για να αυξηθεί η θερμοκρασία του κατά 1°</w:t>
      </w:r>
      <w:r>
        <w:rPr>
          <w:rFonts w:ascii="Times New Roman" w:eastAsia="Times New Roman" w:hAnsi="Times New Roman" w:cs="Times New Roman"/>
          <w:sz w:val="24"/>
          <w:szCs w:val="24"/>
        </w:rPr>
        <w:t>C</w:t>
      </w:r>
      <w:r w:rsidRPr="00252610">
        <w:rPr>
          <w:rFonts w:ascii="Times New Roman" w:eastAsia="Times New Roman" w:hAnsi="Times New Roman" w:cs="Times New Roman"/>
          <w:sz w:val="24"/>
          <w:szCs w:val="24"/>
          <w:lang w:val="el-GR"/>
        </w:rPr>
        <w:t xml:space="preserve"> ανά μονάδα μάζας. Εμείς δίνουμε και στα τρία υλικά την ίδια θερμότητα (το γκαζάκι έχει σταθερή ροή θερμότητας για όλα τα υλικά), οι μάζες τους είναι ίδιες άρα η διαφορά της μέσης θερμοκρασίας του κάθε υλικού στο πείραμα από την αρχική θερμοκρασία δωματίου θα μας δείξει πιο είναι το καλύτερο θερμομονωτικό υλικό. Συγκεκριμένα το υλικό που θα έχει την μικρότερη διαφορά θερμοκρασίας είναι ο πιο καλός μονωτής. </w:t>
      </w:r>
      <w:r>
        <w:rPr>
          <w:rFonts w:ascii="Times New Roman" w:eastAsia="Times New Roman" w:hAnsi="Times New Roman" w:cs="Times New Roman"/>
          <w:sz w:val="24"/>
          <w:szCs w:val="24"/>
        </w:rPr>
        <w:t xml:space="preserve">Άρα :  </w:t>
      </w:r>
    </w:p>
    <w:p w14:paraId="35ACF00E" w14:textId="77777777" w:rsidR="002B0BA7" w:rsidRDefault="002B0BA7">
      <w:pPr>
        <w:spacing w:line="240" w:lineRule="auto"/>
        <w:rPr>
          <w:rFonts w:ascii="Times New Roman" w:eastAsia="Times New Roman" w:hAnsi="Times New Roman" w:cs="Times New Roman"/>
          <w:sz w:val="24"/>
          <w:szCs w:val="24"/>
        </w:rPr>
      </w:pPr>
    </w:p>
    <w:p w14:paraId="46820A20" w14:textId="77777777" w:rsidR="002B0BA7" w:rsidRDefault="007577A9">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Για το Ytong: Δt= 38-22 =16°C</w:t>
      </w:r>
    </w:p>
    <w:p w14:paraId="05CB3A95" w14:textId="77777777" w:rsidR="002B0BA7" w:rsidRDefault="007577A9">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Για το Biotherm Cannabis: Δt= 34-22 =12°C</w:t>
      </w:r>
    </w:p>
    <w:p w14:paraId="1520E355" w14:textId="77777777" w:rsidR="00125868" w:rsidRDefault="007577A9" w:rsidP="00125868">
      <w:pPr>
        <w:numPr>
          <w:ilvl w:val="0"/>
          <w:numId w:val="2"/>
        </w:numPr>
        <w:spacing w:line="240" w:lineRule="auto"/>
        <w:rPr>
          <w:rFonts w:ascii="Times New Roman" w:eastAsia="Times New Roman" w:hAnsi="Times New Roman" w:cs="Times New Roman"/>
          <w:sz w:val="24"/>
          <w:szCs w:val="24"/>
          <w:lang w:val="el-GR"/>
        </w:rPr>
      </w:pPr>
      <w:r w:rsidRPr="00125868">
        <w:rPr>
          <w:rFonts w:ascii="Times New Roman" w:eastAsia="Times New Roman" w:hAnsi="Times New Roman" w:cs="Times New Roman"/>
          <w:sz w:val="24"/>
          <w:szCs w:val="24"/>
          <w:lang w:val="el-GR"/>
        </w:rPr>
        <w:t xml:space="preserve">Για το </w:t>
      </w:r>
      <w:r>
        <w:rPr>
          <w:rFonts w:ascii="Times New Roman" w:eastAsia="Times New Roman" w:hAnsi="Times New Roman" w:cs="Times New Roman"/>
          <w:sz w:val="24"/>
          <w:szCs w:val="24"/>
        </w:rPr>
        <w:t>Fibran</w:t>
      </w:r>
      <w:r w:rsidRPr="00125868">
        <w:rPr>
          <w:rFonts w:ascii="Times New Roman" w:eastAsia="Times New Roman" w:hAnsi="Times New Roman" w:cs="Times New Roman"/>
          <w:sz w:val="24"/>
          <w:szCs w:val="24"/>
          <w:lang w:val="el-GR"/>
        </w:rPr>
        <w:t>: Δ</w:t>
      </w:r>
      <w:r>
        <w:rPr>
          <w:rFonts w:ascii="Times New Roman" w:eastAsia="Times New Roman" w:hAnsi="Times New Roman" w:cs="Times New Roman"/>
          <w:sz w:val="24"/>
          <w:szCs w:val="24"/>
        </w:rPr>
        <w:t>t</w:t>
      </w:r>
      <w:r w:rsidRPr="00125868">
        <w:rPr>
          <w:rFonts w:ascii="Times New Roman" w:eastAsia="Times New Roman" w:hAnsi="Times New Roman" w:cs="Times New Roman"/>
          <w:sz w:val="24"/>
          <w:szCs w:val="24"/>
          <w:lang w:val="el-GR"/>
        </w:rPr>
        <w:t>= 33-22 =11°</w:t>
      </w:r>
      <w:r>
        <w:rPr>
          <w:rFonts w:ascii="Times New Roman" w:eastAsia="Times New Roman" w:hAnsi="Times New Roman" w:cs="Times New Roman"/>
          <w:sz w:val="24"/>
          <w:szCs w:val="24"/>
        </w:rPr>
        <w:t>C</w:t>
      </w:r>
    </w:p>
    <w:p w14:paraId="0359D463" w14:textId="3038FBCE" w:rsidR="002B0BA7" w:rsidRPr="00125868" w:rsidRDefault="007577A9" w:rsidP="00125868">
      <w:pPr>
        <w:spacing w:line="240" w:lineRule="auto"/>
        <w:ind w:left="360"/>
        <w:rPr>
          <w:rFonts w:ascii="Times New Roman" w:eastAsia="Times New Roman" w:hAnsi="Times New Roman" w:cs="Times New Roman"/>
          <w:sz w:val="24"/>
          <w:szCs w:val="24"/>
          <w:lang w:val="el-GR"/>
        </w:rPr>
      </w:pPr>
      <w:r w:rsidRPr="00125868">
        <w:rPr>
          <w:rFonts w:ascii="Times New Roman" w:eastAsia="Times New Roman" w:hAnsi="Times New Roman" w:cs="Times New Roman"/>
          <w:sz w:val="24"/>
          <w:szCs w:val="24"/>
          <w:lang w:val="el-GR"/>
        </w:rPr>
        <w:t xml:space="preserve">Έτσι επαληθεύεται η σειρά του βέλτιστου θερμομονωτή στις συγκρίσεις μας  </w:t>
      </w:r>
    </w:p>
    <w:p w14:paraId="28358E44" w14:textId="5107C7B4" w:rsidR="002B0BA7" w:rsidRPr="00C242A2" w:rsidRDefault="007577A9" w:rsidP="00252610">
      <w:pPr>
        <w:spacing w:before="240" w:line="240" w:lineRule="auto"/>
        <w:jc w:val="both"/>
        <w:rPr>
          <w:rFonts w:ascii="Times New Roman" w:eastAsia="Times New Roman" w:hAnsi="Times New Roman" w:cs="Times New Roman"/>
          <w:lang w:val="el-GR"/>
        </w:rPr>
      </w:pPr>
      <w:r w:rsidRPr="00C242A2">
        <w:rPr>
          <w:rFonts w:ascii="Times New Roman" w:eastAsia="Times New Roman" w:hAnsi="Times New Roman" w:cs="Times New Roman"/>
          <w:b/>
          <w:lang w:val="el-GR"/>
        </w:rPr>
        <w:t>Ηχομόνωση</w:t>
      </w:r>
    </w:p>
    <w:p w14:paraId="299F984D" w14:textId="47B5E7C6" w:rsidR="002B0BA7" w:rsidRDefault="007577A9" w:rsidP="004130F2">
      <w:pPr>
        <w:spacing w:line="240" w:lineRule="auto"/>
        <w:ind w:firstLine="397"/>
        <w:jc w:val="both"/>
        <w:rPr>
          <w:rFonts w:ascii="Times New Roman" w:eastAsia="Times New Roman" w:hAnsi="Times New Roman" w:cs="Times New Roman"/>
          <w:sz w:val="24"/>
          <w:szCs w:val="24"/>
        </w:rPr>
      </w:pPr>
      <w:r w:rsidRPr="00252610">
        <w:rPr>
          <w:rFonts w:ascii="Times New Roman" w:eastAsia="Times New Roman" w:hAnsi="Times New Roman" w:cs="Times New Roman"/>
          <w:sz w:val="24"/>
          <w:szCs w:val="24"/>
          <w:lang w:val="el-GR"/>
        </w:rPr>
        <w:t>Η δεύτερη διάταξη χρησιμοποιείται ως εξής. Το ηχείο πάλλεται συνεχόμενα στα 1000</w:t>
      </w:r>
      <w:r>
        <w:rPr>
          <w:rFonts w:ascii="Times New Roman" w:eastAsia="Times New Roman" w:hAnsi="Times New Roman" w:cs="Times New Roman"/>
          <w:sz w:val="24"/>
          <w:szCs w:val="24"/>
        </w:rPr>
        <w:t>hz</w:t>
      </w:r>
      <w:r w:rsidRPr="00252610">
        <w:rPr>
          <w:rFonts w:ascii="Times New Roman" w:eastAsia="Times New Roman" w:hAnsi="Times New Roman" w:cs="Times New Roman"/>
          <w:sz w:val="24"/>
          <w:szCs w:val="24"/>
          <w:lang w:val="el-GR"/>
        </w:rPr>
        <w:t>. Τοποθετούμε τα υλικά στην υποδοχή βάθους 5</w:t>
      </w:r>
      <w:r>
        <w:rPr>
          <w:rFonts w:ascii="Times New Roman" w:eastAsia="Times New Roman" w:hAnsi="Times New Roman" w:cs="Times New Roman"/>
          <w:sz w:val="24"/>
          <w:szCs w:val="24"/>
        </w:rPr>
        <w:t>cm</w:t>
      </w:r>
      <w:r w:rsidRPr="00252610">
        <w:rPr>
          <w:rFonts w:ascii="Times New Roman" w:eastAsia="Times New Roman" w:hAnsi="Times New Roman" w:cs="Times New Roman"/>
          <w:sz w:val="24"/>
          <w:szCs w:val="24"/>
          <w:lang w:val="el-GR"/>
        </w:rPr>
        <w:t xml:space="preserve"> και βρίσκουμε τις διαφορές στα </w:t>
      </w:r>
      <w:r>
        <w:rPr>
          <w:rFonts w:ascii="Times New Roman" w:eastAsia="Times New Roman" w:hAnsi="Times New Roman" w:cs="Times New Roman"/>
          <w:sz w:val="24"/>
          <w:szCs w:val="24"/>
        </w:rPr>
        <w:t>decibel</w:t>
      </w:r>
      <w:r w:rsidRPr="0025261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Έτσι έχουμε από τις μετρήσεις (</w:t>
      </w:r>
      <w:r w:rsidR="009F414C">
        <w:rPr>
          <w:rFonts w:ascii="Times New Roman" w:eastAsia="Times New Roman" w:hAnsi="Times New Roman" w:cs="Times New Roman"/>
          <w:sz w:val="24"/>
          <w:szCs w:val="24"/>
          <w:lang w:val="el-GR"/>
        </w:rPr>
        <w:t>Πίνακας 1</w:t>
      </w:r>
      <w:r>
        <w:rPr>
          <w:rFonts w:ascii="Times New Roman" w:eastAsia="Times New Roman" w:hAnsi="Times New Roman" w:cs="Times New Roman"/>
          <w:sz w:val="24"/>
          <w:szCs w:val="24"/>
        </w:rPr>
        <w:t xml:space="preserve">): </w:t>
      </w:r>
    </w:p>
    <w:tbl>
      <w:tblPr>
        <w:tblStyle w:val="a5"/>
        <w:tblpPr w:leftFromText="180" w:rightFromText="180" w:vertAnchor="text" w:horzAnchor="margin" w:tblpXSpec="center" w:tblpY="177"/>
        <w:tblW w:w="7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4"/>
        <w:gridCol w:w="1904"/>
        <w:gridCol w:w="1904"/>
        <w:gridCol w:w="1904"/>
      </w:tblGrid>
      <w:tr w:rsidR="009F414C" w:rsidRPr="00D423C7" w14:paraId="4478B5AB" w14:textId="77777777" w:rsidTr="00D423C7">
        <w:trPr>
          <w:trHeight w:val="21"/>
        </w:trPr>
        <w:tc>
          <w:tcPr>
            <w:tcW w:w="1904" w:type="dxa"/>
            <w:shd w:val="clear" w:color="auto" w:fill="auto"/>
            <w:tcMar>
              <w:top w:w="100" w:type="dxa"/>
              <w:left w:w="100" w:type="dxa"/>
              <w:bottom w:w="100" w:type="dxa"/>
              <w:right w:w="100" w:type="dxa"/>
            </w:tcMar>
          </w:tcPr>
          <w:p w14:paraId="4A51BCAF" w14:textId="77777777" w:rsidR="009F414C" w:rsidRPr="00D423C7" w:rsidRDefault="009F414C" w:rsidP="009F414C">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904" w:type="dxa"/>
            <w:shd w:val="clear" w:color="auto" w:fill="auto"/>
            <w:tcMar>
              <w:top w:w="100" w:type="dxa"/>
              <w:left w:w="100" w:type="dxa"/>
              <w:bottom w:w="100" w:type="dxa"/>
              <w:right w:w="100" w:type="dxa"/>
            </w:tcMar>
          </w:tcPr>
          <w:p w14:paraId="3CC06A21"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Ytong PP2</w:t>
            </w:r>
          </w:p>
        </w:tc>
        <w:tc>
          <w:tcPr>
            <w:tcW w:w="1904" w:type="dxa"/>
            <w:shd w:val="clear" w:color="auto" w:fill="auto"/>
            <w:tcMar>
              <w:top w:w="100" w:type="dxa"/>
              <w:left w:w="100" w:type="dxa"/>
              <w:bottom w:w="100" w:type="dxa"/>
              <w:right w:w="100" w:type="dxa"/>
            </w:tcMar>
          </w:tcPr>
          <w:p w14:paraId="3CB444B0"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Biotherm Cannabis</w:t>
            </w:r>
          </w:p>
        </w:tc>
        <w:tc>
          <w:tcPr>
            <w:tcW w:w="1904" w:type="dxa"/>
            <w:shd w:val="clear" w:color="auto" w:fill="auto"/>
            <w:tcMar>
              <w:top w:w="100" w:type="dxa"/>
              <w:left w:w="100" w:type="dxa"/>
              <w:bottom w:w="100" w:type="dxa"/>
              <w:right w:w="100" w:type="dxa"/>
            </w:tcMar>
          </w:tcPr>
          <w:p w14:paraId="6ABBDF77"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Fibran Etics xps GF</w:t>
            </w:r>
          </w:p>
        </w:tc>
      </w:tr>
      <w:tr w:rsidR="009F414C" w:rsidRPr="00D423C7" w14:paraId="1146932E" w14:textId="77777777" w:rsidTr="00D423C7">
        <w:trPr>
          <w:trHeight w:val="21"/>
        </w:trPr>
        <w:tc>
          <w:tcPr>
            <w:tcW w:w="1904" w:type="dxa"/>
            <w:shd w:val="clear" w:color="auto" w:fill="auto"/>
            <w:tcMar>
              <w:top w:w="100" w:type="dxa"/>
              <w:left w:w="100" w:type="dxa"/>
              <w:bottom w:w="100" w:type="dxa"/>
              <w:right w:w="100" w:type="dxa"/>
            </w:tcMar>
          </w:tcPr>
          <w:p w14:paraId="65DE2800" w14:textId="77777777" w:rsidR="009F414C" w:rsidRPr="00D423C7" w:rsidRDefault="009F414C" w:rsidP="009F414C">
            <w:pPr>
              <w:widowControl w:val="0"/>
              <w:spacing w:line="240" w:lineRule="auto"/>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Αρχικά db</w:t>
            </w:r>
          </w:p>
        </w:tc>
        <w:tc>
          <w:tcPr>
            <w:tcW w:w="1904" w:type="dxa"/>
            <w:shd w:val="clear" w:color="auto" w:fill="auto"/>
            <w:tcMar>
              <w:top w:w="100" w:type="dxa"/>
              <w:left w:w="100" w:type="dxa"/>
              <w:bottom w:w="100" w:type="dxa"/>
              <w:right w:w="100" w:type="dxa"/>
            </w:tcMar>
          </w:tcPr>
          <w:p w14:paraId="16B181C3"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70,2</w:t>
            </w:r>
          </w:p>
        </w:tc>
        <w:tc>
          <w:tcPr>
            <w:tcW w:w="1904" w:type="dxa"/>
            <w:shd w:val="clear" w:color="auto" w:fill="auto"/>
            <w:tcMar>
              <w:top w:w="100" w:type="dxa"/>
              <w:left w:w="100" w:type="dxa"/>
              <w:bottom w:w="100" w:type="dxa"/>
              <w:right w:w="100" w:type="dxa"/>
            </w:tcMar>
          </w:tcPr>
          <w:p w14:paraId="32CBCFB0" w14:textId="77777777" w:rsidR="009F414C" w:rsidRPr="00D423C7" w:rsidRDefault="009F414C" w:rsidP="009F414C">
            <w:pPr>
              <w:widowControl w:val="0"/>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70,2</w:t>
            </w:r>
          </w:p>
        </w:tc>
        <w:tc>
          <w:tcPr>
            <w:tcW w:w="1904" w:type="dxa"/>
            <w:shd w:val="clear" w:color="auto" w:fill="auto"/>
            <w:tcMar>
              <w:top w:w="100" w:type="dxa"/>
              <w:left w:w="100" w:type="dxa"/>
              <w:bottom w:w="100" w:type="dxa"/>
              <w:right w:w="100" w:type="dxa"/>
            </w:tcMar>
          </w:tcPr>
          <w:p w14:paraId="4FEB4F1B" w14:textId="77777777" w:rsidR="009F414C" w:rsidRPr="00D423C7" w:rsidRDefault="009F414C" w:rsidP="009F414C">
            <w:pPr>
              <w:widowControl w:val="0"/>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70,2</w:t>
            </w:r>
          </w:p>
        </w:tc>
      </w:tr>
      <w:tr w:rsidR="009F414C" w:rsidRPr="00D423C7" w14:paraId="757C1AA9" w14:textId="77777777" w:rsidTr="00D423C7">
        <w:trPr>
          <w:trHeight w:val="21"/>
        </w:trPr>
        <w:tc>
          <w:tcPr>
            <w:tcW w:w="1904" w:type="dxa"/>
            <w:shd w:val="clear" w:color="auto" w:fill="auto"/>
            <w:tcMar>
              <w:top w:w="100" w:type="dxa"/>
              <w:left w:w="100" w:type="dxa"/>
              <w:bottom w:w="100" w:type="dxa"/>
              <w:right w:w="100" w:type="dxa"/>
            </w:tcMar>
          </w:tcPr>
          <w:p w14:paraId="5B89136A" w14:textId="77777777" w:rsidR="009F414C" w:rsidRPr="00D423C7" w:rsidRDefault="009F414C" w:rsidP="009F414C">
            <w:pPr>
              <w:widowControl w:val="0"/>
              <w:spacing w:line="240" w:lineRule="auto"/>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Μέτρηση db</w:t>
            </w:r>
          </w:p>
        </w:tc>
        <w:tc>
          <w:tcPr>
            <w:tcW w:w="1904" w:type="dxa"/>
            <w:shd w:val="clear" w:color="auto" w:fill="auto"/>
            <w:tcMar>
              <w:top w:w="100" w:type="dxa"/>
              <w:left w:w="100" w:type="dxa"/>
              <w:bottom w:w="100" w:type="dxa"/>
              <w:right w:w="100" w:type="dxa"/>
            </w:tcMar>
          </w:tcPr>
          <w:p w14:paraId="34BAC331" w14:textId="77777777" w:rsidR="009F414C" w:rsidRPr="00D423C7" w:rsidRDefault="009F414C" w:rsidP="009F414C">
            <w:pP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 xml:space="preserve">62.7 </w:t>
            </w:r>
          </w:p>
        </w:tc>
        <w:tc>
          <w:tcPr>
            <w:tcW w:w="1904" w:type="dxa"/>
            <w:shd w:val="clear" w:color="auto" w:fill="auto"/>
            <w:tcMar>
              <w:top w:w="100" w:type="dxa"/>
              <w:left w:w="100" w:type="dxa"/>
              <w:bottom w:w="100" w:type="dxa"/>
              <w:right w:w="100" w:type="dxa"/>
            </w:tcMar>
          </w:tcPr>
          <w:p w14:paraId="7BDF0809" w14:textId="77777777" w:rsidR="009F414C" w:rsidRPr="00D423C7" w:rsidRDefault="009F414C" w:rsidP="009F414C">
            <w:pP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61.5</w:t>
            </w:r>
          </w:p>
        </w:tc>
        <w:tc>
          <w:tcPr>
            <w:tcW w:w="1904" w:type="dxa"/>
            <w:shd w:val="clear" w:color="auto" w:fill="auto"/>
            <w:tcMar>
              <w:top w:w="100" w:type="dxa"/>
              <w:left w:w="100" w:type="dxa"/>
              <w:bottom w:w="100" w:type="dxa"/>
              <w:right w:w="100" w:type="dxa"/>
            </w:tcMar>
          </w:tcPr>
          <w:p w14:paraId="36444E49" w14:textId="77777777" w:rsidR="009F414C" w:rsidRPr="00D423C7" w:rsidRDefault="009F414C" w:rsidP="009F414C">
            <w:pP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57.3</w:t>
            </w:r>
          </w:p>
        </w:tc>
      </w:tr>
      <w:tr w:rsidR="009F414C" w:rsidRPr="00D423C7" w14:paraId="2BD3FD6F" w14:textId="77777777" w:rsidTr="00D423C7">
        <w:tc>
          <w:tcPr>
            <w:tcW w:w="1904" w:type="dxa"/>
            <w:shd w:val="clear" w:color="auto" w:fill="auto"/>
            <w:tcMar>
              <w:top w:w="100" w:type="dxa"/>
              <w:left w:w="100" w:type="dxa"/>
              <w:bottom w:w="100" w:type="dxa"/>
              <w:right w:w="100" w:type="dxa"/>
            </w:tcMar>
          </w:tcPr>
          <w:p w14:paraId="3517C4EC" w14:textId="77777777" w:rsidR="009F414C" w:rsidRPr="00D423C7" w:rsidRDefault="009F414C" w:rsidP="009F414C">
            <w:pPr>
              <w:widowControl w:val="0"/>
              <w:spacing w:line="240" w:lineRule="auto"/>
              <w:rPr>
                <w:rFonts w:ascii="Times New Roman" w:eastAsia="Times New Roman" w:hAnsi="Times New Roman" w:cs="Times New Roman"/>
                <w:sz w:val="20"/>
                <w:szCs w:val="20"/>
              </w:rPr>
            </w:pPr>
            <w:proofErr w:type="spellStart"/>
            <w:r w:rsidRPr="00D423C7">
              <w:rPr>
                <w:rFonts w:ascii="Times New Roman" w:eastAsia="Times New Roman" w:hAnsi="Times New Roman" w:cs="Times New Roman"/>
                <w:sz w:val="20"/>
                <w:szCs w:val="20"/>
              </w:rPr>
              <w:t>Δι</w:t>
            </w:r>
            <w:proofErr w:type="spellEnd"/>
            <w:r w:rsidRPr="00D423C7">
              <w:rPr>
                <w:rFonts w:ascii="Times New Roman" w:eastAsia="Times New Roman" w:hAnsi="Times New Roman" w:cs="Times New Roman"/>
                <w:sz w:val="20"/>
                <w:szCs w:val="20"/>
              </w:rPr>
              <w:t>α</w:t>
            </w:r>
            <w:proofErr w:type="spellStart"/>
            <w:r w:rsidRPr="00D423C7">
              <w:rPr>
                <w:rFonts w:ascii="Times New Roman" w:eastAsia="Times New Roman" w:hAnsi="Times New Roman" w:cs="Times New Roman"/>
                <w:sz w:val="20"/>
                <w:szCs w:val="20"/>
              </w:rPr>
              <w:t>φορά</w:t>
            </w:r>
            <w:proofErr w:type="spellEnd"/>
            <w:r w:rsidRPr="00D423C7">
              <w:rPr>
                <w:rFonts w:ascii="Times New Roman" w:eastAsia="Times New Roman" w:hAnsi="Times New Roman" w:cs="Times New Roman"/>
                <w:sz w:val="20"/>
                <w:szCs w:val="20"/>
              </w:rPr>
              <w:t xml:space="preserve"> db</w:t>
            </w:r>
          </w:p>
        </w:tc>
        <w:tc>
          <w:tcPr>
            <w:tcW w:w="1904" w:type="dxa"/>
            <w:shd w:val="clear" w:color="auto" w:fill="auto"/>
            <w:tcMar>
              <w:top w:w="100" w:type="dxa"/>
              <w:left w:w="100" w:type="dxa"/>
              <w:bottom w:w="100" w:type="dxa"/>
              <w:right w:w="100" w:type="dxa"/>
            </w:tcMar>
          </w:tcPr>
          <w:p w14:paraId="6BEA7191"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7.5</w:t>
            </w:r>
          </w:p>
        </w:tc>
        <w:tc>
          <w:tcPr>
            <w:tcW w:w="1904" w:type="dxa"/>
            <w:shd w:val="clear" w:color="auto" w:fill="auto"/>
            <w:tcMar>
              <w:top w:w="100" w:type="dxa"/>
              <w:left w:w="100" w:type="dxa"/>
              <w:bottom w:w="100" w:type="dxa"/>
              <w:right w:w="100" w:type="dxa"/>
            </w:tcMar>
          </w:tcPr>
          <w:p w14:paraId="1C13ADBB"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 xml:space="preserve">8.7 </w:t>
            </w:r>
          </w:p>
        </w:tc>
        <w:tc>
          <w:tcPr>
            <w:tcW w:w="1904" w:type="dxa"/>
            <w:shd w:val="clear" w:color="auto" w:fill="auto"/>
            <w:tcMar>
              <w:top w:w="100" w:type="dxa"/>
              <w:left w:w="100" w:type="dxa"/>
              <w:bottom w:w="100" w:type="dxa"/>
              <w:right w:w="100" w:type="dxa"/>
            </w:tcMar>
          </w:tcPr>
          <w:p w14:paraId="39FCA1B2" w14:textId="77777777" w:rsidR="009F414C" w:rsidRPr="00D423C7" w:rsidRDefault="009F414C" w:rsidP="009F414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423C7">
              <w:rPr>
                <w:rFonts w:ascii="Times New Roman" w:eastAsia="Times New Roman" w:hAnsi="Times New Roman" w:cs="Times New Roman"/>
                <w:sz w:val="20"/>
                <w:szCs w:val="20"/>
              </w:rPr>
              <w:t>12.9</w:t>
            </w:r>
          </w:p>
        </w:tc>
      </w:tr>
    </w:tbl>
    <w:p w14:paraId="2510E0AA" w14:textId="77777777" w:rsidR="008D1ECD" w:rsidRDefault="009F414C" w:rsidP="008D1ECD">
      <w:pPr>
        <w:spacing w:before="120" w:after="240" w:line="240" w:lineRule="auto"/>
        <w:jc w:val="center"/>
        <w:rPr>
          <w:rFonts w:ascii="Times New Roman" w:eastAsia="Times New Roman" w:hAnsi="Times New Roman" w:cs="Times New Roman"/>
          <w:sz w:val="20"/>
          <w:szCs w:val="20"/>
          <w:lang w:val="el-GR"/>
        </w:rPr>
      </w:pPr>
      <w:r>
        <w:rPr>
          <w:rFonts w:ascii="Times New Roman" w:eastAsia="Times New Roman" w:hAnsi="Times New Roman" w:cs="Times New Roman"/>
          <w:b/>
          <w:sz w:val="20"/>
          <w:szCs w:val="20"/>
          <w:lang w:val="el-GR"/>
        </w:rPr>
        <w:t>Πίνακας 1</w:t>
      </w:r>
      <w:r w:rsidRPr="00252610">
        <w:rPr>
          <w:rFonts w:ascii="Times New Roman" w:eastAsia="Times New Roman" w:hAnsi="Times New Roman" w:cs="Times New Roman"/>
          <w:b/>
          <w:sz w:val="20"/>
          <w:szCs w:val="20"/>
          <w:lang w:val="el-GR"/>
        </w:rPr>
        <w:t xml:space="preserve">: </w:t>
      </w:r>
      <w:r w:rsidRPr="00252610">
        <w:rPr>
          <w:rFonts w:ascii="Times New Roman" w:eastAsia="Times New Roman" w:hAnsi="Times New Roman" w:cs="Times New Roman"/>
          <w:sz w:val="20"/>
          <w:szCs w:val="20"/>
          <w:lang w:val="el-GR"/>
        </w:rPr>
        <w:t xml:space="preserve">Πίνακας των μετρήσεων και διαφορών στα </w:t>
      </w:r>
      <w:r>
        <w:rPr>
          <w:rFonts w:ascii="Times New Roman" w:eastAsia="Times New Roman" w:hAnsi="Times New Roman" w:cs="Times New Roman"/>
          <w:sz w:val="20"/>
          <w:szCs w:val="20"/>
        </w:rPr>
        <w:t>decibel</w:t>
      </w:r>
    </w:p>
    <w:p w14:paraId="1B7E1275" w14:textId="436FEAD9" w:rsidR="002B0BA7" w:rsidRPr="00252610" w:rsidRDefault="007577A9" w:rsidP="00D423C7">
      <w:pPr>
        <w:spacing w:before="120" w:after="240" w:line="240" w:lineRule="auto"/>
        <w:jc w:val="center"/>
        <w:rPr>
          <w:rFonts w:ascii="Times New Roman" w:eastAsia="Times New Roman" w:hAnsi="Times New Roman" w:cs="Times New Roman"/>
          <w:sz w:val="20"/>
          <w:szCs w:val="20"/>
          <w:lang w:val="el-GR"/>
        </w:rPr>
      </w:pPr>
      <w:r w:rsidRPr="00252610">
        <w:rPr>
          <w:rFonts w:ascii="Times New Roman" w:eastAsia="Times New Roman" w:hAnsi="Times New Roman" w:cs="Times New Roman"/>
          <w:sz w:val="24"/>
          <w:szCs w:val="24"/>
          <w:lang w:val="el-GR"/>
        </w:rPr>
        <w:t xml:space="preserve">Το καλύτερο ηχομονωτικό θα έχει την μεγαλύτερη διαφορά στα </w:t>
      </w:r>
      <w:r>
        <w:rPr>
          <w:rFonts w:ascii="Times New Roman" w:eastAsia="Times New Roman" w:hAnsi="Times New Roman" w:cs="Times New Roman"/>
          <w:sz w:val="24"/>
          <w:szCs w:val="24"/>
        </w:rPr>
        <w:t>db</w:t>
      </w:r>
      <w:r w:rsidRPr="00252610">
        <w:rPr>
          <w:rFonts w:ascii="Times New Roman" w:eastAsia="Times New Roman" w:hAnsi="Times New Roman" w:cs="Times New Roman"/>
          <w:sz w:val="24"/>
          <w:szCs w:val="24"/>
          <w:lang w:val="el-GR"/>
        </w:rPr>
        <w:t xml:space="preserve">, άρα προκύπτει ότι το </w:t>
      </w:r>
      <w:r>
        <w:rPr>
          <w:rFonts w:ascii="Times New Roman" w:eastAsia="Times New Roman" w:hAnsi="Times New Roman" w:cs="Times New Roman"/>
          <w:sz w:val="24"/>
          <w:szCs w:val="24"/>
        </w:rPr>
        <w:t>Fibran</w:t>
      </w:r>
      <w:r w:rsidRPr="00252610">
        <w:rPr>
          <w:rFonts w:ascii="Times New Roman" w:eastAsia="Times New Roman" w:hAnsi="Times New Roman" w:cs="Times New Roman"/>
          <w:sz w:val="24"/>
          <w:szCs w:val="24"/>
          <w:lang w:val="el-GR"/>
        </w:rPr>
        <w:t xml:space="preserve"> είναι το καλύτερο ηχομονωτικό, ακολουθεί το σύνθετο κάνναβης και τέλος το χειρότερο είναι το </w:t>
      </w:r>
      <w:r>
        <w:rPr>
          <w:rFonts w:ascii="Times New Roman" w:eastAsia="Times New Roman" w:hAnsi="Times New Roman" w:cs="Times New Roman"/>
          <w:sz w:val="24"/>
          <w:szCs w:val="24"/>
        </w:rPr>
        <w:t>Ytong</w:t>
      </w:r>
      <w:r w:rsidRPr="00252610">
        <w:rPr>
          <w:rFonts w:ascii="Times New Roman" w:eastAsia="Times New Roman" w:hAnsi="Times New Roman" w:cs="Times New Roman"/>
          <w:sz w:val="24"/>
          <w:szCs w:val="24"/>
          <w:lang w:val="el-GR"/>
        </w:rPr>
        <w:t xml:space="preserve">. </w:t>
      </w:r>
    </w:p>
    <w:p w14:paraId="08A08696" w14:textId="70B6A441" w:rsidR="002B0BA7" w:rsidRPr="00C242A2" w:rsidRDefault="007577A9">
      <w:pPr>
        <w:spacing w:line="240" w:lineRule="auto"/>
        <w:jc w:val="both"/>
        <w:rPr>
          <w:rFonts w:ascii="Times New Roman" w:eastAsia="Times New Roman" w:hAnsi="Times New Roman" w:cs="Times New Roman"/>
          <w:b/>
          <w:sz w:val="24"/>
          <w:szCs w:val="24"/>
          <w:lang w:val="el-GR"/>
        </w:rPr>
      </w:pPr>
      <w:r w:rsidRPr="00C242A2">
        <w:rPr>
          <w:rFonts w:ascii="Times New Roman" w:eastAsia="Times New Roman" w:hAnsi="Times New Roman" w:cs="Times New Roman"/>
          <w:b/>
          <w:sz w:val="24"/>
          <w:szCs w:val="24"/>
          <w:lang w:val="el-GR"/>
        </w:rPr>
        <w:lastRenderedPageBreak/>
        <w:t>ΣΥΜΠΕΡΑΣΜΑΤΑ</w:t>
      </w:r>
    </w:p>
    <w:p w14:paraId="4627FFA0" w14:textId="77777777" w:rsidR="00260FA9" w:rsidRPr="00260FA9" w:rsidRDefault="00260FA9" w:rsidP="00260FA9">
      <w:pPr>
        <w:spacing w:line="240" w:lineRule="auto"/>
        <w:ind w:firstLine="397"/>
        <w:jc w:val="both"/>
        <w:rPr>
          <w:rFonts w:ascii="Times New Roman" w:eastAsia="Times New Roman" w:hAnsi="Times New Roman" w:cs="Times New Roman"/>
          <w:sz w:val="24"/>
          <w:szCs w:val="24"/>
          <w:lang w:val="el-GR"/>
        </w:rPr>
      </w:pPr>
      <w:r w:rsidRPr="00260FA9">
        <w:rPr>
          <w:rFonts w:ascii="Times New Roman" w:eastAsia="Times New Roman" w:hAnsi="Times New Roman" w:cs="Times New Roman"/>
          <w:sz w:val="24"/>
          <w:szCs w:val="24"/>
          <w:lang w:val="el-GR"/>
        </w:rPr>
        <w:t>Συνολικά, από τα τρία πειραματικά στάδια και την αξιολόγηση της βιβλιογραφίας σχετικά με τις ιδιότητες της κάνναβης, προκύπτουν τα εξής συμπεράσματα:</w:t>
      </w:r>
    </w:p>
    <w:p w14:paraId="4B190437" w14:textId="77777777" w:rsidR="00260FA9" w:rsidRPr="00260FA9" w:rsidRDefault="00260FA9" w:rsidP="00260FA9">
      <w:pPr>
        <w:spacing w:line="240" w:lineRule="auto"/>
        <w:ind w:firstLine="397"/>
        <w:jc w:val="both"/>
        <w:rPr>
          <w:rFonts w:ascii="Times New Roman" w:eastAsia="Times New Roman" w:hAnsi="Times New Roman" w:cs="Times New Roman"/>
          <w:sz w:val="24"/>
          <w:szCs w:val="24"/>
          <w:lang w:val="el-GR"/>
        </w:rPr>
      </w:pPr>
      <w:r w:rsidRPr="00260FA9">
        <w:rPr>
          <w:rFonts w:ascii="Times New Roman" w:eastAsia="Times New Roman" w:hAnsi="Times New Roman" w:cs="Times New Roman"/>
          <w:sz w:val="24"/>
          <w:szCs w:val="24"/>
          <w:lang w:val="el-GR"/>
        </w:rPr>
        <w:t xml:space="preserve">Αρχικά, η κάνναβη αποδεικνύεται εξαιρετικό υλικό ως προς τη θερμοαντοχή της, αφού διατηρεί τις θερμικές της ιδιότητες αποτελεσματικά μέχρι τους 80°C. Επιπλέον, λειτουργεί εξαιρετικά ως θερμομονωτικό υλικό, καθώς επιτυγχάνει υψηλά ποσοστά διατήρησης θερμοκρασίας, συγκρίσιμα με το ευρέως διαδεδομένο </w:t>
      </w:r>
      <w:r w:rsidRPr="00662841">
        <w:rPr>
          <w:rFonts w:ascii="Times New Roman" w:eastAsia="Times New Roman" w:hAnsi="Times New Roman" w:cs="Times New Roman"/>
          <w:i/>
          <w:iCs/>
          <w:sz w:val="24"/>
          <w:szCs w:val="24"/>
          <w:lang w:val="el-GR"/>
        </w:rPr>
        <w:t>Fibran</w:t>
      </w:r>
      <w:r w:rsidRPr="00260FA9">
        <w:rPr>
          <w:rFonts w:ascii="Times New Roman" w:eastAsia="Times New Roman" w:hAnsi="Times New Roman" w:cs="Times New Roman"/>
          <w:sz w:val="24"/>
          <w:szCs w:val="24"/>
          <w:lang w:val="el-GR"/>
        </w:rPr>
        <w:t xml:space="preserve">. Όσον αφορά τις ηχομονωτικές της ιδιότητες, η κάνναβη παρέχει αξιόλογη ηχομονωτική προστασία, αν και δεν υπερβαίνει την απόδοση του </w:t>
      </w:r>
      <w:r w:rsidRPr="00662841">
        <w:rPr>
          <w:rFonts w:ascii="Times New Roman" w:eastAsia="Times New Roman" w:hAnsi="Times New Roman" w:cs="Times New Roman"/>
          <w:i/>
          <w:iCs/>
          <w:sz w:val="24"/>
          <w:szCs w:val="24"/>
          <w:lang w:val="el-GR"/>
        </w:rPr>
        <w:t>Fibran.</w:t>
      </w:r>
    </w:p>
    <w:p w14:paraId="064CDE52" w14:textId="03AB7162" w:rsidR="00260FA9" w:rsidRDefault="00260FA9" w:rsidP="00260FA9">
      <w:pPr>
        <w:spacing w:line="240" w:lineRule="auto"/>
        <w:ind w:firstLine="397"/>
        <w:jc w:val="both"/>
        <w:rPr>
          <w:rFonts w:ascii="Times New Roman" w:eastAsia="Times New Roman" w:hAnsi="Times New Roman" w:cs="Times New Roman"/>
          <w:sz w:val="24"/>
          <w:szCs w:val="24"/>
          <w:lang w:val="el-GR"/>
        </w:rPr>
      </w:pPr>
      <w:r w:rsidRPr="00260FA9">
        <w:rPr>
          <w:rFonts w:ascii="Times New Roman" w:eastAsia="Times New Roman" w:hAnsi="Times New Roman" w:cs="Times New Roman"/>
          <w:sz w:val="24"/>
          <w:szCs w:val="24"/>
          <w:lang w:val="el-GR"/>
        </w:rPr>
        <w:t>Παρ' όλα αυτά, όταν συνυπολογίζονται και οι περιβαλλοντικές της ιδιότητες (η ικανότητα αποθήκευσης άνθρακα, οι ελάχιστες ανάγκες νερού για την καλλιέργειά της, η πρόληψη διάβρωσης του εδάφους και η μικρή επιρροή από εχθρικούς οργανισμούς), καταλήγουμε στο συμπέρασμα ότι η κάνναβη αποτελεί το πλέον υποσχόμενο μελλοντικό υλικό για εφαρμογές θερμομόνωσης και ηχομόνωσης. Συγκεκριμένα, η κάνναβη συνδυάζει εξαιρετικά αποτελέσματα σε όλους τους τομείς, καθιστώντας την καλύτερη επιλογή τόσο από θερμομονωτική όσο και από ηχομονωτική άποψη για το μέλλον.</w:t>
      </w:r>
    </w:p>
    <w:p w14:paraId="702BE6F5" w14:textId="77777777" w:rsidR="002B0BA7" w:rsidRPr="00252610" w:rsidRDefault="002B0BA7">
      <w:pPr>
        <w:spacing w:line="240" w:lineRule="auto"/>
        <w:jc w:val="both"/>
        <w:rPr>
          <w:rFonts w:ascii="Times New Roman" w:eastAsia="Times New Roman" w:hAnsi="Times New Roman" w:cs="Times New Roman"/>
          <w:sz w:val="26"/>
          <w:szCs w:val="26"/>
          <w:lang w:val="el-GR"/>
        </w:rPr>
      </w:pPr>
    </w:p>
    <w:p w14:paraId="5F482E6D" w14:textId="64D43A13" w:rsidR="002B0BA7" w:rsidRPr="00C242A2" w:rsidRDefault="007577A9">
      <w:pPr>
        <w:spacing w:line="240" w:lineRule="auto"/>
        <w:jc w:val="both"/>
        <w:rPr>
          <w:rFonts w:ascii="Times New Roman" w:eastAsia="Times New Roman" w:hAnsi="Times New Roman" w:cs="Times New Roman"/>
          <w:b/>
          <w:sz w:val="24"/>
          <w:szCs w:val="24"/>
          <w:lang w:val="el-GR"/>
        </w:rPr>
      </w:pPr>
      <w:r w:rsidRPr="00C242A2">
        <w:rPr>
          <w:rFonts w:ascii="Times New Roman" w:eastAsia="Times New Roman" w:hAnsi="Times New Roman" w:cs="Times New Roman"/>
          <w:b/>
          <w:sz w:val="24"/>
          <w:szCs w:val="24"/>
          <w:lang w:val="el-GR"/>
        </w:rPr>
        <w:t>Ε</w:t>
      </w:r>
      <w:r w:rsidR="00C242A2" w:rsidRPr="00C242A2">
        <w:rPr>
          <w:rFonts w:ascii="Times New Roman" w:eastAsia="Times New Roman" w:hAnsi="Times New Roman" w:cs="Times New Roman"/>
          <w:b/>
          <w:sz w:val="24"/>
          <w:szCs w:val="24"/>
          <w:lang w:val="el-GR"/>
        </w:rPr>
        <w:t>ΥΧΑΡΙΣΤΙΕΣ</w:t>
      </w:r>
    </w:p>
    <w:p w14:paraId="6F29FB50" w14:textId="2033CF44" w:rsidR="002B0BA7" w:rsidRDefault="007577A9" w:rsidP="004130F2">
      <w:pPr>
        <w:spacing w:line="240" w:lineRule="auto"/>
        <w:ind w:firstLine="397"/>
        <w:jc w:val="both"/>
        <w:rPr>
          <w:rFonts w:ascii="Times New Roman" w:eastAsia="Times New Roman" w:hAnsi="Times New Roman" w:cs="Times New Roman"/>
          <w:sz w:val="24"/>
          <w:szCs w:val="24"/>
          <w:lang w:val="el-GR"/>
        </w:rPr>
      </w:pPr>
      <w:r w:rsidRPr="00252610">
        <w:rPr>
          <w:rFonts w:ascii="Times New Roman" w:eastAsia="Times New Roman" w:hAnsi="Times New Roman" w:cs="Times New Roman"/>
          <w:sz w:val="24"/>
          <w:szCs w:val="24"/>
          <w:lang w:val="el-GR"/>
        </w:rPr>
        <w:t xml:space="preserve">Η συγγραφική ομάδα ευχαριστεί θερμά τους εκπαιδευτικούς του σχολείου μας, συγκεκριμένα: την κα Λεμονιά Λάσκαρη για την καθοδήγηση και την υποστήριξη που μας παρείχε καθ’ όλη την διάρκεια της εργασίας, τον κ. Σταύρο Παπαδόπουλο για την βοήθεια τους στην βαθύτερη κατανόηση των τύπων που αφορούσαν στο θέμα μας καθώς και τους υπευθύνους για την συντήρηση του εργαστηρίου του σχολείου μας. Ευχαριστούμε, επίσης την κα Ευγενία Τσιουπλή για τις επισημάνσεις στο γλωσσικό σκέλος της εργασίας και τις κυρίες  Κατερίνα Χατζηαγγελάκη και Βασιλική Γκράτζιου, για την επίβλεψη κατά την διάρκεια της εκτέλεσης των πειραμάτων. Τους Άλμπερτ και Σάμι Πέρεζ για την παροχή της θερμοκάμερας. Βεβαίως, την εταιρεία </w:t>
      </w:r>
      <w:r>
        <w:rPr>
          <w:rFonts w:ascii="Times New Roman" w:eastAsia="Times New Roman" w:hAnsi="Times New Roman" w:cs="Times New Roman"/>
          <w:sz w:val="24"/>
          <w:szCs w:val="24"/>
        </w:rPr>
        <w:t>NUOVO</w:t>
      </w:r>
      <w:r w:rsidRPr="0025261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ACOUSTICS</w:t>
      </w:r>
      <w:r w:rsidRPr="00252610">
        <w:rPr>
          <w:rFonts w:ascii="Times New Roman" w:eastAsia="Times New Roman" w:hAnsi="Times New Roman" w:cs="Times New Roman"/>
          <w:sz w:val="24"/>
          <w:szCs w:val="24"/>
          <w:lang w:val="el-GR"/>
        </w:rPr>
        <w:t xml:space="preserve"> για τη δωρεά του δείγματος σύνθετου σκυροδέματος με κάνναβη που χρησιμοποιήθηκε για τα πειράματά μας.</w:t>
      </w:r>
    </w:p>
    <w:p w14:paraId="06C5C352" w14:textId="77777777" w:rsidR="009F414C" w:rsidRPr="00252610" w:rsidRDefault="009F414C" w:rsidP="004130F2">
      <w:pPr>
        <w:spacing w:line="240" w:lineRule="auto"/>
        <w:ind w:firstLine="397"/>
        <w:jc w:val="both"/>
        <w:rPr>
          <w:rFonts w:ascii="Times New Roman" w:eastAsia="Times New Roman" w:hAnsi="Times New Roman" w:cs="Times New Roman"/>
          <w:sz w:val="24"/>
          <w:szCs w:val="24"/>
          <w:lang w:val="el-GR"/>
        </w:rPr>
      </w:pPr>
    </w:p>
    <w:p w14:paraId="389B2599" w14:textId="77777777" w:rsidR="002B0BA7" w:rsidRDefault="007577A9">
      <w:pPr>
        <w:rPr>
          <w:rFonts w:ascii="Times New Roman" w:eastAsia="Times New Roman" w:hAnsi="Times New Roman" w:cs="Times New Roman"/>
          <w:b/>
          <w:lang w:val="el-GR"/>
        </w:rPr>
      </w:pPr>
      <w:r w:rsidRPr="0054015B">
        <w:rPr>
          <w:rFonts w:ascii="Times New Roman" w:eastAsia="Times New Roman" w:hAnsi="Times New Roman" w:cs="Times New Roman"/>
          <w:b/>
          <w:lang w:val="el-GR"/>
        </w:rPr>
        <w:t>ΒΙΒΛΙΟΓΡΑΦΙΑ</w:t>
      </w:r>
    </w:p>
    <w:p w14:paraId="28F14819" w14:textId="19CE9D20" w:rsidR="009F414C" w:rsidRPr="00252610" w:rsidRDefault="00137824" w:rsidP="009F414C">
      <w:pPr>
        <w:rPr>
          <w:rFonts w:ascii="Times New Roman" w:eastAsia="Times New Roman" w:hAnsi="Times New Roman" w:cs="Times New Roman"/>
          <w:lang w:val="el-GR"/>
        </w:rPr>
      </w:pPr>
      <w:r>
        <w:rPr>
          <w:rFonts w:ascii="Times New Roman" w:eastAsia="Times New Roman" w:hAnsi="Times New Roman" w:cs="Times New Roman"/>
          <w:lang w:val="el-GR"/>
        </w:rPr>
        <w:t xml:space="preserve">    </w:t>
      </w:r>
      <w:r w:rsidR="009F414C" w:rsidRPr="00252610">
        <w:rPr>
          <w:rFonts w:ascii="Times New Roman" w:eastAsia="Times New Roman" w:hAnsi="Times New Roman" w:cs="Times New Roman"/>
          <w:lang w:val="el-GR"/>
        </w:rPr>
        <w:t xml:space="preserve">Αραβαντινός, Δ. (2023). Τα θερμομονωτικά υλικά και η θερμομονωτική προστασία των κτιρίων, Πανεπιστημιακές Σημειώσεις Οικοδομικής </w:t>
      </w:r>
      <w:r w:rsidR="009F414C">
        <w:rPr>
          <w:rFonts w:ascii="Times New Roman" w:eastAsia="Times New Roman" w:hAnsi="Times New Roman" w:cs="Times New Roman"/>
        </w:rPr>
        <w:t>II</w:t>
      </w:r>
      <w:r w:rsidR="009F414C" w:rsidRPr="00252610">
        <w:rPr>
          <w:rFonts w:ascii="Times New Roman" w:eastAsia="Times New Roman" w:hAnsi="Times New Roman" w:cs="Times New Roman"/>
          <w:lang w:val="el-GR"/>
        </w:rPr>
        <w:t xml:space="preserve">,, Τμήμα Πολιτικών Μηχανικών </w:t>
      </w:r>
      <w:r w:rsidR="009F414C">
        <w:rPr>
          <w:rFonts w:ascii="Times New Roman" w:eastAsia="Times New Roman" w:hAnsi="Times New Roman" w:cs="Times New Roman"/>
        </w:rPr>
        <w:t>A</w:t>
      </w:r>
      <w:r w:rsidR="009F414C" w:rsidRPr="00252610">
        <w:rPr>
          <w:rFonts w:ascii="Times New Roman" w:eastAsia="Times New Roman" w:hAnsi="Times New Roman" w:cs="Times New Roman"/>
          <w:lang w:val="el-GR"/>
        </w:rPr>
        <w:t xml:space="preserve">.Π.Θ.. Διαθέσιμο: </w:t>
      </w:r>
      <w:hyperlink r:id="rId26">
        <w:r w:rsidR="009F414C">
          <w:rPr>
            <w:rFonts w:ascii="Times New Roman" w:eastAsia="Times New Roman" w:hAnsi="Times New Roman" w:cs="Times New Roman"/>
            <w:color w:val="1155CC"/>
            <w:u w:val="single"/>
          </w:rPr>
          <w:t>https</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drive</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google</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com</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file</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d</w:t>
        </w:r>
        <w:r w:rsidR="009F414C" w:rsidRPr="00252610">
          <w:rPr>
            <w:rFonts w:ascii="Times New Roman" w:eastAsia="Times New Roman" w:hAnsi="Times New Roman" w:cs="Times New Roman"/>
            <w:color w:val="1155CC"/>
            <w:u w:val="single"/>
            <w:lang w:val="el-GR"/>
          </w:rPr>
          <w:t>/1</w:t>
        </w:r>
        <w:r w:rsidR="009F414C">
          <w:rPr>
            <w:rFonts w:ascii="Times New Roman" w:eastAsia="Times New Roman" w:hAnsi="Times New Roman" w:cs="Times New Roman"/>
            <w:color w:val="1155CC"/>
            <w:u w:val="single"/>
          </w:rPr>
          <w:t>T</w:t>
        </w:r>
        <w:r w:rsidR="009F414C" w:rsidRPr="00252610">
          <w:rPr>
            <w:rFonts w:ascii="Times New Roman" w:eastAsia="Times New Roman" w:hAnsi="Times New Roman" w:cs="Times New Roman"/>
            <w:color w:val="1155CC"/>
            <w:u w:val="single"/>
            <w:lang w:val="el-GR"/>
          </w:rPr>
          <w:t>5</w:t>
        </w:r>
        <w:proofErr w:type="spellStart"/>
        <w:r w:rsidR="009F414C">
          <w:rPr>
            <w:rFonts w:ascii="Times New Roman" w:eastAsia="Times New Roman" w:hAnsi="Times New Roman" w:cs="Times New Roman"/>
            <w:color w:val="1155CC"/>
            <w:u w:val="single"/>
          </w:rPr>
          <w:t>EAfHixVaMSPeaxGwRBoamvxuS</w:t>
        </w:r>
        <w:proofErr w:type="spellEnd"/>
        <w:r w:rsidR="009F414C" w:rsidRPr="00252610">
          <w:rPr>
            <w:rFonts w:ascii="Times New Roman" w:eastAsia="Times New Roman" w:hAnsi="Times New Roman" w:cs="Times New Roman"/>
            <w:color w:val="1155CC"/>
            <w:u w:val="single"/>
            <w:lang w:val="el-GR"/>
          </w:rPr>
          <w:t>_</w:t>
        </w:r>
        <w:proofErr w:type="spellStart"/>
        <w:r w:rsidR="009F414C">
          <w:rPr>
            <w:rFonts w:ascii="Times New Roman" w:eastAsia="Times New Roman" w:hAnsi="Times New Roman" w:cs="Times New Roman"/>
            <w:color w:val="1155CC"/>
            <w:u w:val="single"/>
          </w:rPr>
          <w:t>bEpy</w:t>
        </w:r>
        <w:proofErr w:type="spellEnd"/>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view</w:t>
        </w:r>
        <w:r w:rsidR="009F414C" w:rsidRPr="00252610">
          <w:rPr>
            <w:rFonts w:ascii="Times New Roman" w:eastAsia="Times New Roman" w:hAnsi="Times New Roman" w:cs="Times New Roman"/>
            <w:color w:val="1155CC"/>
            <w:u w:val="single"/>
            <w:lang w:val="el-GR"/>
          </w:rPr>
          <w:t>?</w:t>
        </w:r>
        <w:proofErr w:type="spellStart"/>
        <w:r w:rsidR="009F414C">
          <w:rPr>
            <w:rFonts w:ascii="Times New Roman" w:eastAsia="Times New Roman" w:hAnsi="Times New Roman" w:cs="Times New Roman"/>
            <w:color w:val="1155CC"/>
            <w:u w:val="single"/>
          </w:rPr>
          <w:t>ts</w:t>
        </w:r>
        <w:proofErr w:type="spellEnd"/>
        <w:r w:rsidR="009F414C" w:rsidRPr="00252610">
          <w:rPr>
            <w:rFonts w:ascii="Times New Roman" w:eastAsia="Times New Roman" w:hAnsi="Times New Roman" w:cs="Times New Roman"/>
            <w:color w:val="1155CC"/>
            <w:u w:val="single"/>
            <w:lang w:val="el-GR"/>
          </w:rPr>
          <w:t>=673788</w:t>
        </w:r>
        <w:proofErr w:type="spellStart"/>
        <w:r w:rsidR="009F414C">
          <w:rPr>
            <w:rFonts w:ascii="Times New Roman" w:eastAsia="Times New Roman" w:hAnsi="Times New Roman" w:cs="Times New Roman"/>
            <w:color w:val="1155CC"/>
            <w:u w:val="single"/>
          </w:rPr>
          <w:t>ef</w:t>
        </w:r>
        <w:proofErr w:type="spellEnd"/>
      </w:hyperlink>
      <w:r w:rsidR="009F414C" w:rsidRPr="00252610">
        <w:rPr>
          <w:rFonts w:ascii="Times New Roman" w:eastAsia="Times New Roman" w:hAnsi="Times New Roman" w:cs="Times New Roman"/>
          <w:lang w:val="el-GR"/>
        </w:rPr>
        <w:t xml:space="preserve">  (προσπέλαση 15/11/2024).</w:t>
      </w:r>
    </w:p>
    <w:p w14:paraId="64F99F92" w14:textId="4FF492F2" w:rsidR="009F414C" w:rsidRPr="00252610" w:rsidRDefault="00137824" w:rsidP="009F414C">
      <w:pPr>
        <w:rPr>
          <w:rFonts w:ascii="Times New Roman" w:eastAsia="Times New Roman" w:hAnsi="Times New Roman" w:cs="Times New Roman"/>
          <w:lang w:val="el-GR"/>
        </w:rPr>
      </w:pPr>
      <w:r>
        <w:rPr>
          <w:rFonts w:ascii="Times New Roman" w:eastAsia="Times New Roman" w:hAnsi="Times New Roman" w:cs="Times New Roman"/>
          <w:lang w:val="el-GR"/>
        </w:rPr>
        <w:t xml:space="preserve">    </w:t>
      </w:r>
      <w:r w:rsidR="009F414C" w:rsidRPr="00252610">
        <w:rPr>
          <w:rFonts w:ascii="Times New Roman" w:eastAsia="Times New Roman" w:hAnsi="Times New Roman" w:cs="Times New Roman"/>
          <w:lang w:val="el-GR"/>
        </w:rPr>
        <w:t xml:space="preserve">Ευρωπαϊκή Επιτροπή (χ.χ.). Παραγωγή κάνναβης στην ΕΕ. Διαθέσιμο στο: </w:t>
      </w:r>
      <w:hyperlink r:id="rId27">
        <w:r w:rsidR="009F414C">
          <w:rPr>
            <w:rFonts w:ascii="Times New Roman" w:eastAsia="Times New Roman" w:hAnsi="Times New Roman" w:cs="Times New Roman"/>
            <w:color w:val="1155CC"/>
            <w:u w:val="single"/>
          </w:rPr>
          <w:t>https</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agriculture</w:t>
        </w:r>
        <w:r w:rsidR="009F414C" w:rsidRPr="00252610">
          <w:rPr>
            <w:rFonts w:ascii="Times New Roman" w:eastAsia="Times New Roman" w:hAnsi="Times New Roman" w:cs="Times New Roman"/>
            <w:color w:val="1155CC"/>
            <w:u w:val="single"/>
            <w:lang w:val="el-GR"/>
          </w:rPr>
          <w:t>.</w:t>
        </w:r>
        <w:proofErr w:type="spellStart"/>
        <w:r w:rsidR="009F414C">
          <w:rPr>
            <w:rFonts w:ascii="Times New Roman" w:eastAsia="Times New Roman" w:hAnsi="Times New Roman" w:cs="Times New Roman"/>
            <w:color w:val="1155CC"/>
            <w:u w:val="single"/>
          </w:rPr>
          <w:t>ec</w:t>
        </w:r>
        <w:proofErr w:type="spellEnd"/>
        <w:r w:rsidR="009F414C" w:rsidRPr="00252610">
          <w:rPr>
            <w:rFonts w:ascii="Times New Roman" w:eastAsia="Times New Roman" w:hAnsi="Times New Roman" w:cs="Times New Roman"/>
            <w:color w:val="1155CC"/>
            <w:u w:val="single"/>
            <w:lang w:val="el-GR"/>
          </w:rPr>
          <w:t>.</w:t>
        </w:r>
        <w:proofErr w:type="spellStart"/>
        <w:r w:rsidR="009F414C">
          <w:rPr>
            <w:rFonts w:ascii="Times New Roman" w:eastAsia="Times New Roman" w:hAnsi="Times New Roman" w:cs="Times New Roman"/>
            <w:color w:val="1155CC"/>
            <w:u w:val="single"/>
          </w:rPr>
          <w:t>europa</w:t>
        </w:r>
        <w:proofErr w:type="spellEnd"/>
        <w:r w:rsidR="009F414C" w:rsidRPr="00252610">
          <w:rPr>
            <w:rFonts w:ascii="Times New Roman" w:eastAsia="Times New Roman" w:hAnsi="Times New Roman" w:cs="Times New Roman"/>
            <w:color w:val="1155CC"/>
            <w:u w:val="single"/>
            <w:lang w:val="el-GR"/>
          </w:rPr>
          <w:t>.</w:t>
        </w:r>
        <w:proofErr w:type="spellStart"/>
        <w:r w:rsidR="009F414C">
          <w:rPr>
            <w:rFonts w:ascii="Times New Roman" w:eastAsia="Times New Roman" w:hAnsi="Times New Roman" w:cs="Times New Roman"/>
            <w:color w:val="1155CC"/>
            <w:u w:val="single"/>
          </w:rPr>
          <w:t>eu</w:t>
        </w:r>
        <w:proofErr w:type="spellEnd"/>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farming</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crop</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productions</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and</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plant</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based</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products</w:t>
        </w:r>
        <w:r w:rsidR="009F414C" w:rsidRPr="00252610">
          <w:rPr>
            <w:rFonts w:ascii="Times New Roman" w:eastAsia="Times New Roman" w:hAnsi="Times New Roman" w:cs="Times New Roman"/>
            <w:color w:val="1155CC"/>
            <w:u w:val="single"/>
            <w:lang w:val="el-GR"/>
          </w:rPr>
          <w:t>/</w:t>
        </w:r>
        <w:r w:rsidR="009F414C">
          <w:rPr>
            <w:rFonts w:ascii="Times New Roman" w:eastAsia="Times New Roman" w:hAnsi="Times New Roman" w:cs="Times New Roman"/>
            <w:color w:val="1155CC"/>
            <w:u w:val="single"/>
          </w:rPr>
          <w:t>hemp</w:t>
        </w:r>
        <w:r w:rsidR="009F414C" w:rsidRPr="00252610">
          <w:rPr>
            <w:rFonts w:ascii="Times New Roman" w:eastAsia="Times New Roman" w:hAnsi="Times New Roman" w:cs="Times New Roman"/>
            <w:color w:val="1155CC"/>
            <w:u w:val="single"/>
            <w:lang w:val="el-GR"/>
          </w:rPr>
          <w:t>_</w:t>
        </w:r>
        <w:proofErr w:type="spellStart"/>
        <w:r w:rsidR="009F414C">
          <w:rPr>
            <w:rFonts w:ascii="Times New Roman" w:eastAsia="Times New Roman" w:hAnsi="Times New Roman" w:cs="Times New Roman"/>
            <w:color w:val="1155CC"/>
            <w:u w:val="single"/>
          </w:rPr>
          <w:t>el</w:t>
        </w:r>
        <w:proofErr w:type="spellEnd"/>
      </w:hyperlink>
      <w:r w:rsidR="009F414C" w:rsidRPr="00252610">
        <w:rPr>
          <w:rFonts w:ascii="Times New Roman" w:eastAsia="Times New Roman" w:hAnsi="Times New Roman" w:cs="Times New Roman"/>
          <w:lang w:val="el-GR"/>
        </w:rPr>
        <w:t xml:space="preserve">  (προσπέλαση 15/11/2024).</w:t>
      </w:r>
    </w:p>
    <w:p w14:paraId="659E9A3E" w14:textId="0F2946A6" w:rsidR="009F414C" w:rsidRDefault="00137824" w:rsidP="009F414C">
      <w:pPr>
        <w:rPr>
          <w:rFonts w:ascii="Times New Roman" w:eastAsia="Times New Roman" w:hAnsi="Times New Roman" w:cs="Times New Roman"/>
          <w:lang w:val="el-GR"/>
        </w:rPr>
      </w:pPr>
      <w:r>
        <w:rPr>
          <w:rFonts w:ascii="Times New Roman" w:eastAsia="Times New Roman" w:hAnsi="Times New Roman" w:cs="Times New Roman"/>
          <w:lang w:val="el-GR"/>
        </w:rPr>
        <w:t xml:space="preserve">    </w:t>
      </w:r>
      <w:r w:rsidR="009F414C" w:rsidRPr="00252610">
        <w:rPr>
          <w:rFonts w:ascii="Times New Roman" w:eastAsia="Times New Roman" w:hAnsi="Times New Roman" w:cs="Times New Roman"/>
          <w:lang w:val="el-GR"/>
        </w:rPr>
        <w:t xml:space="preserve">Θερμομόνωση, (2005). Σε Εγκυκλοπαίδεια Πάπυρος, </w:t>
      </w:r>
      <w:r w:rsidR="009F414C">
        <w:rPr>
          <w:rFonts w:ascii="Times New Roman" w:eastAsia="Times New Roman" w:hAnsi="Times New Roman" w:cs="Times New Roman"/>
        </w:rPr>
        <w:t>Larousse</w:t>
      </w:r>
      <w:r w:rsidR="009F414C" w:rsidRPr="00252610">
        <w:rPr>
          <w:rFonts w:ascii="Times New Roman" w:eastAsia="Times New Roman" w:hAnsi="Times New Roman" w:cs="Times New Roman"/>
          <w:lang w:val="el-GR"/>
        </w:rPr>
        <w:t xml:space="preserve">, </w:t>
      </w:r>
      <w:r w:rsidR="009F414C">
        <w:rPr>
          <w:rFonts w:ascii="Times New Roman" w:eastAsia="Times New Roman" w:hAnsi="Times New Roman" w:cs="Times New Roman"/>
        </w:rPr>
        <w:t>Britannica</w:t>
      </w:r>
      <w:r w:rsidR="009F414C" w:rsidRPr="00252610">
        <w:rPr>
          <w:rFonts w:ascii="Times New Roman" w:eastAsia="Times New Roman" w:hAnsi="Times New Roman" w:cs="Times New Roman"/>
          <w:lang w:val="el-GR"/>
        </w:rPr>
        <w:t xml:space="preserve">, </w:t>
      </w:r>
      <w:r w:rsidR="009F414C">
        <w:rPr>
          <w:rFonts w:ascii="Times New Roman" w:eastAsia="Times New Roman" w:hAnsi="Times New Roman" w:cs="Times New Roman"/>
        </w:rPr>
        <w:t>t</w:t>
      </w:r>
      <w:r w:rsidR="009F414C" w:rsidRPr="00252610">
        <w:rPr>
          <w:rFonts w:ascii="Times New Roman" w:eastAsia="Times New Roman" w:hAnsi="Times New Roman" w:cs="Times New Roman"/>
          <w:lang w:val="el-GR"/>
        </w:rPr>
        <w:t>. 28, 53-54, Αθήνα: Εκδοτικός Οργανισμός Πάπυρος.</w:t>
      </w:r>
    </w:p>
    <w:p w14:paraId="625EF9DD" w14:textId="6B75304D" w:rsidR="009F414C" w:rsidRDefault="00137824" w:rsidP="009F414C">
      <w:pPr>
        <w:rPr>
          <w:rFonts w:ascii="Times New Roman" w:eastAsia="Times New Roman" w:hAnsi="Times New Roman" w:cs="Times New Roman"/>
        </w:rPr>
      </w:pPr>
      <w:r w:rsidRPr="00297730">
        <w:rPr>
          <w:rFonts w:ascii="Times New Roman" w:eastAsia="Times New Roman" w:hAnsi="Times New Roman" w:cs="Times New Roman"/>
          <w:lang w:val="el-GR"/>
        </w:rPr>
        <w:t xml:space="preserve">    </w:t>
      </w:r>
      <w:r w:rsidR="009F414C" w:rsidRPr="0054015B">
        <w:rPr>
          <w:rFonts w:ascii="Times New Roman" w:eastAsia="Times New Roman" w:hAnsi="Times New Roman" w:cs="Times New Roman"/>
          <w:lang w:val="de-DE"/>
        </w:rPr>
        <w:t xml:space="preserve">Dahal, R.K., Bishnu A., Bishnu, Dutta,A. (2022). </w:t>
      </w:r>
      <w:r w:rsidR="009F414C">
        <w:rPr>
          <w:rFonts w:ascii="Times New Roman" w:eastAsia="Times New Roman" w:hAnsi="Times New Roman" w:cs="Times New Roman"/>
        </w:rPr>
        <w:t xml:space="preserve">Mechanical, Thermal, and Acoustic Properties of Hemp and Biocomposite Materials, J. Compos. Sci.,  6(12), 373.  </w:t>
      </w:r>
    </w:p>
    <w:p w14:paraId="25C2041F" w14:textId="0E255C19" w:rsidR="009F414C" w:rsidRPr="009F414C" w:rsidRDefault="00137824" w:rsidP="009F414C">
      <w:pPr>
        <w:rPr>
          <w:rFonts w:ascii="Times New Roman" w:eastAsia="Times New Roman" w:hAnsi="Times New Roman" w:cs="Times New Roman"/>
        </w:rPr>
      </w:pPr>
      <w:r w:rsidRPr="00297730">
        <w:rPr>
          <w:rFonts w:ascii="Times New Roman" w:eastAsia="Times New Roman" w:hAnsi="Times New Roman" w:cs="Times New Roman"/>
          <w:lang w:val="en-US"/>
        </w:rPr>
        <w:t xml:space="preserve">    </w:t>
      </w:r>
      <w:r w:rsidR="009F414C">
        <w:rPr>
          <w:rFonts w:ascii="Times New Roman" w:eastAsia="Times New Roman" w:hAnsi="Times New Roman" w:cs="Times New Roman"/>
        </w:rPr>
        <w:t xml:space="preserve">Nurzyński, J. (2015). Thermal Resistance Correlated With Sound Insulation?, Energy Procedia, 78, 152-157. </w:t>
      </w:r>
    </w:p>
    <w:p w14:paraId="62E0E1A3" w14:textId="39FCC06F" w:rsidR="002B0BA7" w:rsidRPr="00125868" w:rsidRDefault="00137824">
      <w:pPr>
        <w:rPr>
          <w:rFonts w:ascii="Times New Roman" w:eastAsia="Times New Roman" w:hAnsi="Times New Roman" w:cs="Times New Roman"/>
          <w:lang w:val="el-GR"/>
        </w:rPr>
      </w:pPr>
      <w:r w:rsidRPr="00297730">
        <w:rPr>
          <w:rFonts w:ascii="Times New Roman" w:eastAsia="Times New Roman" w:hAnsi="Times New Roman" w:cs="Times New Roman"/>
          <w:lang w:val="en-US"/>
        </w:rPr>
        <w:t xml:space="preserve">    </w:t>
      </w:r>
      <w:r w:rsidR="009F414C">
        <w:rPr>
          <w:rFonts w:ascii="Times New Roman" w:eastAsia="Times New Roman" w:hAnsi="Times New Roman" w:cs="Times New Roman"/>
        </w:rPr>
        <w:t>Young</w:t>
      </w:r>
      <w:r w:rsidR="009F414C" w:rsidRPr="00252610">
        <w:rPr>
          <w:rFonts w:ascii="Times New Roman" w:eastAsia="Times New Roman" w:hAnsi="Times New Roman" w:cs="Times New Roman"/>
          <w:lang w:val="el-GR"/>
        </w:rPr>
        <w:t xml:space="preserve">, </w:t>
      </w:r>
      <w:r w:rsidR="009F414C">
        <w:rPr>
          <w:rFonts w:ascii="Times New Roman" w:eastAsia="Times New Roman" w:hAnsi="Times New Roman" w:cs="Times New Roman"/>
        </w:rPr>
        <w:t>H</w:t>
      </w:r>
      <w:r w:rsidR="009F414C" w:rsidRPr="00252610">
        <w:rPr>
          <w:rFonts w:ascii="Times New Roman" w:eastAsia="Times New Roman" w:hAnsi="Times New Roman" w:cs="Times New Roman"/>
          <w:lang w:val="el-GR"/>
        </w:rPr>
        <w:t xml:space="preserve">. </w:t>
      </w:r>
      <w:r w:rsidR="009F414C">
        <w:rPr>
          <w:rFonts w:ascii="Times New Roman" w:eastAsia="Times New Roman" w:hAnsi="Times New Roman" w:cs="Times New Roman"/>
        </w:rPr>
        <w:t>D</w:t>
      </w:r>
      <w:r w:rsidR="009F414C" w:rsidRPr="00252610">
        <w:rPr>
          <w:rFonts w:ascii="Times New Roman" w:eastAsia="Times New Roman" w:hAnsi="Times New Roman" w:cs="Times New Roman"/>
          <w:lang w:val="el-GR"/>
        </w:rPr>
        <w:t xml:space="preserve">.  (1994). Πανεπιστημιακή Φυσική, τ. Α’, έκδοση 8η, Αθήνα: Εκδόσεις Παπαζήση. </w:t>
      </w:r>
    </w:p>
    <w:sectPr w:rsidR="002B0BA7" w:rsidRPr="00125868" w:rsidSect="00252610">
      <w:pgSz w:w="11906" w:h="16838" w:code="9"/>
      <w:pgMar w:top="1440" w:right="1797" w:bottom="1440" w:left="179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8EF29" w14:textId="77777777" w:rsidR="009A3DE7" w:rsidRDefault="009A3DE7">
      <w:pPr>
        <w:spacing w:line="240" w:lineRule="auto"/>
      </w:pPr>
      <w:r>
        <w:separator/>
      </w:r>
    </w:p>
  </w:endnote>
  <w:endnote w:type="continuationSeparator" w:id="0">
    <w:p w14:paraId="14FCFAAE" w14:textId="77777777" w:rsidR="009A3DE7" w:rsidRDefault="009A3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4AA13" w14:textId="77777777" w:rsidR="009A3DE7" w:rsidRDefault="009A3DE7">
      <w:pPr>
        <w:spacing w:line="240" w:lineRule="auto"/>
      </w:pPr>
      <w:r>
        <w:separator/>
      </w:r>
    </w:p>
  </w:footnote>
  <w:footnote w:type="continuationSeparator" w:id="0">
    <w:p w14:paraId="3DAB845E" w14:textId="77777777" w:rsidR="009A3DE7" w:rsidRDefault="009A3D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B1DD2"/>
    <w:multiLevelType w:val="hybridMultilevel"/>
    <w:tmpl w:val="94006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24383"/>
    <w:multiLevelType w:val="multilevel"/>
    <w:tmpl w:val="64906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E96B02"/>
    <w:multiLevelType w:val="multilevel"/>
    <w:tmpl w:val="EC52C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7C6F58"/>
    <w:multiLevelType w:val="multilevel"/>
    <w:tmpl w:val="92DC8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7749547">
    <w:abstractNumId w:val="2"/>
  </w:num>
  <w:num w:numId="2" w16cid:durableId="1858734815">
    <w:abstractNumId w:val="1"/>
  </w:num>
  <w:num w:numId="3" w16cid:durableId="604074181">
    <w:abstractNumId w:val="3"/>
  </w:num>
  <w:num w:numId="4" w16cid:durableId="2096854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BA7"/>
    <w:rsid w:val="00062D87"/>
    <w:rsid w:val="00073B1F"/>
    <w:rsid w:val="00125868"/>
    <w:rsid w:val="00137824"/>
    <w:rsid w:val="00161103"/>
    <w:rsid w:val="00161962"/>
    <w:rsid w:val="0016770E"/>
    <w:rsid w:val="00196178"/>
    <w:rsid w:val="001B597E"/>
    <w:rsid w:val="001E056B"/>
    <w:rsid w:val="001F409D"/>
    <w:rsid w:val="001F46FA"/>
    <w:rsid w:val="00240BF0"/>
    <w:rsid w:val="00252610"/>
    <w:rsid w:val="00260FA9"/>
    <w:rsid w:val="002807CA"/>
    <w:rsid w:val="00297730"/>
    <w:rsid w:val="002B0BA7"/>
    <w:rsid w:val="003141BA"/>
    <w:rsid w:val="003254CE"/>
    <w:rsid w:val="003C6614"/>
    <w:rsid w:val="004130F2"/>
    <w:rsid w:val="00482EE8"/>
    <w:rsid w:val="0048469B"/>
    <w:rsid w:val="00494008"/>
    <w:rsid w:val="004945DD"/>
    <w:rsid w:val="004F5EC6"/>
    <w:rsid w:val="0054015B"/>
    <w:rsid w:val="005478F0"/>
    <w:rsid w:val="006160E4"/>
    <w:rsid w:val="0066241C"/>
    <w:rsid w:val="00662841"/>
    <w:rsid w:val="006F0F6C"/>
    <w:rsid w:val="00700431"/>
    <w:rsid w:val="0071141A"/>
    <w:rsid w:val="007577A9"/>
    <w:rsid w:val="00765BEA"/>
    <w:rsid w:val="00766983"/>
    <w:rsid w:val="00786ACB"/>
    <w:rsid w:val="007B4DA1"/>
    <w:rsid w:val="00861383"/>
    <w:rsid w:val="00870C32"/>
    <w:rsid w:val="008A21F2"/>
    <w:rsid w:val="008B7CE1"/>
    <w:rsid w:val="008D1ECD"/>
    <w:rsid w:val="00980CFF"/>
    <w:rsid w:val="009A3DE7"/>
    <w:rsid w:val="009F414C"/>
    <w:rsid w:val="00A83F23"/>
    <w:rsid w:val="00B2777F"/>
    <w:rsid w:val="00BC19B4"/>
    <w:rsid w:val="00C242A2"/>
    <w:rsid w:val="00C46965"/>
    <w:rsid w:val="00C51F06"/>
    <w:rsid w:val="00C62135"/>
    <w:rsid w:val="00C65197"/>
    <w:rsid w:val="00CA7123"/>
    <w:rsid w:val="00D27FB7"/>
    <w:rsid w:val="00D37D4D"/>
    <w:rsid w:val="00D423C7"/>
    <w:rsid w:val="00E77D68"/>
    <w:rsid w:val="00ED4BF7"/>
    <w:rsid w:val="00F52D54"/>
    <w:rsid w:val="00F55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0F6D"/>
  <w15:docId w15:val="{407FF893-7346-4CE2-B17F-22FEB7F6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paragraph" w:styleId="a6">
    <w:name w:val="annotation text"/>
    <w:basedOn w:val="a"/>
    <w:link w:val="Char"/>
    <w:uiPriority w:val="99"/>
    <w:semiHidden/>
    <w:unhideWhenUsed/>
    <w:pPr>
      <w:spacing w:line="240" w:lineRule="auto"/>
    </w:pPr>
    <w:rPr>
      <w:sz w:val="20"/>
      <w:szCs w:val="20"/>
    </w:rPr>
  </w:style>
  <w:style w:type="character" w:customStyle="1" w:styleId="Char">
    <w:name w:val="Κείμενο σχολίου Char"/>
    <w:basedOn w:val="a0"/>
    <w:link w:val="a6"/>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List Paragraph"/>
    <w:basedOn w:val="a"/>
    <w:uiPriority w:val="34"/>
    <w:qFormat/>
    <w:rsid w:val="009F414C"/>
    <w:pPr>
      <w:ind w:left="720"/>
      <w:contextualSpacing/>
    </w:pPr>
  </w:style>
  <w:style w:type="paragraph" w:styleId="a9">
    <w:name w:val="header"/>
    <w:basedOn w:val="a"/>
    <w:link w:val="Char0"/>
    <w:uiPriority w:val="99"/>
    <w:unhideWhenUsed/>
    <w:rsid w:val="00125868"/>
    <w:pPr>
      <w:tabs>
        <w:tab w:val="center" w:pos="4680"/>
        <w:tab w:val="right" w:pos="9360"/>
      </w:tabs>
      <w:spacing w:line="240" w:lineRule="auto"/>
    </w:pPr>
  </w:style>
  <w:style w:type="character" w:customStyle="1" w:styleId="Char0">
    <w:name w:val="Κεφαλίδα Char"/>
    <w:basedOn w:val="a0"/>
    <w:link w:val="a9"/>
    <w:uiPriority w:val="99"/>
    <w:rsid w:val="00125868"/>
  </w:style>
  <w:style w:type="paragraph" w:styleId="aa">
    <w:name w:val="footer"/>
    <w:basedOn w:val="a"/>
    <w:link w:val="Char1"/>
    <w:uiPriority w:val="99"/>
    <w:unhideWhenUsed/>
    <w:rsid w:val="00125868"/>
    <w:pPr>
      <w:tabs>
        <w:tab w:val="center" w:pos="4680"/>
        <w:tab w:val="right" w:pos="9360"/>
      </w:tabs>
      <w:spacing w:line="240" w:lineRule="auto"/>
    </w:pPr>
  </w:style>
  <w:style w:type="character" w:customStyle="1" w:styleId="Char1">
    <w:name w:val="Υποσέλιδο Char"/>
    <w:basedOn w:val="a0"/>
    <w:link w:val="aa"/>
    <w:uiPriority w:val="99"/>
    <w:rsid w:val="00125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rgiosmiliotis@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rive.google.com/file/d/1T5EAfHixVaMSPeaxGwRBoamvxuS_bEpy/view?ts=673788ef"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lemilaskari@yahoo.gr"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s://agriculture.ec.europa.eu/farming/crop-productions-and-plant-based-products/hemp_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B9866-2175-4D9C-B523-C95482DA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3305</Words>
  <Characters>17849</Characters>
  <Application>Microsoft Office Word</Application>
  <DocSecurity>0</DocSecurity>
  <Lines>148</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t</dc:creator>
  <cp:lastModifiedBy>cth win</cp:lastModifiedBy>
  <cp:revision>2</cp:revision>
  <cp:lastPrinted>2025-04-23T18:29:00Z</cp:lastPrinted>
  <dcterms:created xsi:type="dcterms:W3CDTF">2025-08-10T08:40:00Z</dcterms:created>
  <dcterms:modified xsi:type="dcterms:W3CDTF">2025-08-10T08:40:00Z</dcterms:modified>
</cp:coreProperties>
</file>